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ED6" w:rsidRDefault="00192ED6" w:rsidP="00130303">
      <w:pPr>
        <w:pStyle w:val="c3"/>
        <w:spacing w:before="0" w:beforeAutospacing="0" w:after="0" w:afterAutospacing="0"/>
        <w:jc w:val="center"/>
        <w:rPr>
          <w:rStyle w:val="c0c6"/>
          <w:b/>
          <w:bCs/>
        </w:rPr>
      </w:pPr>
      <w:bookmarkStart w:id="0" w:name="_GoBack"/>
      <w:r>
        <w:rPr>
          <w:b/>
          <w:bCs/>
          <w:noProof/>
        </w:rPr>
        <w:drawing>
          <wp:inline distT="0" distB="0" distL="0" distR="0">
            <wp:extent cx="5939074" cy="9388444"/>
            <wp:effectExtent l="0" t="0" r="0" b="0"/>
            <wp:docPr id="1" name="Рисунок 1" descr="J:\на сайт раб программы\адапт пр\9 кл биолог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на сайт раб программы\адапт пр\9 кл биология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39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30303" w:rsidRPr="00130303" w:rsidRDefault="00130303" w:rsidP="00130303">
      <w:pPr>
        <w:pStyle w:val="c3"/>
        <w:spacing w:before="0" w:beforeAutospacing="0" w:after="0" w:afterAutospacing="0"/>
        <w:jc w:val="center"/>
        <w:rPr>
          <w:rStyle w:val="c0c6"/>
          <w:b/>
          <w:bCs/>
        </w:rPr>
      </w:pPr>
      <w:r w:rsidRPr="00130303">
        <w:rPr>
          <w:rStyle w:val="c0c6"/>
          <w:b/>
          <w:bCs/>
        </w:rPr>
        <w:lastRenderedPageBreak/>
        <w:t>ПОЯСНИТЕЛЬНАЯ ЗАПИСКА</w:t>
      </w:r>
    </w:p>
    <w:p w:rsidR="001822BD" w:rsidRPr="001822BD" w:rsidRDefault="00B82451" w:rsidP="001822BD">
      <w:pPr>
        <w:pStyle w:val="c3"/>
        <w:spacing w:before="0" w:beforeAutospacing="0" w:after="0" w:afterAutospacing="0"/>
        <w:rPr>
          <w:rStyle w:val="c0c6"/>
          <w:bCs/>
        </w:rPr>
      </w:pPr>
      <w:r w:rsidRPr="001822BD">
        <w:rPr>
          <w:rStyle w:val="c0c6"/>
          <w:bCs/>
        </w:rPr>
        <w:t xml:space="preserve"> </w:t>
      </w:r>
      <w:r w:rsidR="001822BD">
        <w:rPr>
          <w:rStyle w:val="c0c6"/>
          <w:bCs/>
        </w:rPr>
        <w:t xml:space="preserve">      </w:t>
      </w:r>
      <w:r w:rsidR="001822BD" w:rsidRPr="001822BD">
        <w:rPr>
          <w:rStyle w:val="c0c6"/>
          <w:bCs/>
        </w:rPr>
        <w:t xml:space="preserve">Адаптированная рабочая программа по биологии </w:t>
      </w:r>
      <w:proofErr w:type="gramStart"/>
      <w:r w:rsidR="001822BD" w:rsidRPr="001822BD">
        <w:rPr>
          <w:rStyle w:val="c0c6"/>
          <w:bCs/>
        </w:rPr>
        <w:t>обучающихся</w:t>
      </w:r>
      <w:proofErr w:type="gramEnd"/>
      <w:r w:rsidR="001822BD" w:rsidRPr="001822BD">
        <w:rPr>
          <w:rStyle w:val="c0c6"/>
          <w:bCs/>
        </w:rPr>
        <w:t xml:space="preserve"> с ОВЗ </w:t>
      </w:r>
    </w:p>
    <w:p w:rsidR="001822BD" w:rsidRPr="001822BD" w:rsidRDefault="001822BD" w:rsidP="001822BD">
      <w:pPr>
        <w:pStyle w:val="c3"/>
        <w:spacing w:before="0" w:beforeAutospacing="0" w:after="0" w:afterAutospacing="0"/>
        <w:rPr>
          <w:rStyle w:val="c0c6"/>
          <w:bCs/>
        </w:rPr>
      </w:pPr>
      <w:r w:rsidRPr="001822BD">
        <w:rPr>
          <w:rStyle w:val="c0c6"/>
          <w:bCs/>
        </w:rPr>
        <w:t xml:space="preserve">МБОУ ООШ </w:t>
      </w:r>
      <w:proofErr w:type="spellStart"/>
      <w:r w:rsidRPr="001822BD">
        <w:rPr>
          <w:rStyle w:val="c0c6"/>
          <w:bCs/>
        </w:rPr>
        <w:t>д</w:t>
      </w:r>
      <w:proofErr w:type="gramStart"/>
      <w:r w:rsidRPr="001822BD">
        <w:rPr>
          <w:rStyle w:val="c0c6"/>
          <w:bCs/>
        </w:rPr>
        <w:t>.С</w:t>
      </w:r>
      <w:proofErr w:type="gramEnd"/>
      <w:r w:rsidRPr="001822BD">
        <w:rPr>
          <w:rStyle w:val="c0c6"/>
          <w:bCs/>
        </w:rPr>
        <w:t>аузбаш</w:t>
      </w:r>
      <w:proofErr w:type="spellEnd"/>
      <w:r w:rsidRPr="001822BD">
        <w:rPr>
          <w:rStyle w:val="c0c6"/>
          <w:bCs/>
        </w:rPr>
        <w:t xml:space="preserve"> определяет содержание и организацию деятельности на уроках биологии обучающихся c ЗПР, обучающихся в инклюзии, с учетом образовательных потребностей и запросов участников образовательных отношений.</w:t>
      </w:r>
    </w:p>
    <w:p w:rsidR="001822BD" w:rsidRPr="001822BD" w:rsidRDefault="001822BD" w:rsidP="001822BD">
      <w:pPr>
        <w:pStyle w:val="c3"/>
        <w:spacing w:before="0" w:beforeAutospacing="0" w:after="0" w:afterAutospacing="0"/>
        <w:rPr>
          <w:rStyle w:val="c0c6"/>
          <w:bCs/>
        </w:rPr>
      </w:pPr>
      <w:r w:rsidRPr="001822BD">
        <w:rPr>
          <w:rStyle w:val="c0c6"/>
          <w:bCs/>
        </w:rPr>
        <w:t xml:space="preserve">Адаптированная рабочая программа по биологии разработана с учетом </w:t>
      </w:r>
      <w:proofErr w:type="gramStart"/>
      <w:r w:rsidRPr="001822BD">
        <w:rPr>
          <w:rStyle w:val="c0c6"/>
          <w:bCs/>
        </w:rPr>
        <w:t>следующих</w:t>
      </w:r>
      <w:proofErr w:type="gramEnd"/>
    </w:p>
    <w:p w:rsidR="001822BD" w:rsidRPr="001822BD" w:rsidRDefault="001822BD" w:rsidP="001822BD">
      <w:pPr>
        <w:pStyle w:val="c3"/>
        <w:spacing w:before="0" w:beforeAutospacing="0" w:after="0" w:afterAutospacing="0"/>
        <w:rPr>
          <w:rStyle w:val="c0c6"/>
          <w:bCs/>
        </w:rPr>
      </w:pPr>
      <w:r w:rsidRPr="001822BD">
        <w:rPr>
          <w:rStyle w:val="c0c6"/>
          <w:bCs/>
        </w:rPr>
        <w:t>документов:</w:t>
      </w:r>
    </w:p>
    <w:p w:rsidR="001822BD" w:rsidRPr="001822BD" w:rsidRDefault="001822BD" w:rsidP="001822BD">
      <w:pPr>
        <w:pStyle w:val="c3"/>
        <w:spacing w:before="0" w:beforeAutospacing="0" w:after="0" w:afterAutospacing="0"/>
        <w:rPr>
          <w:rStyle w:val="c0c6"/>
          <w:bCs/>
        </w:rPr>
      </w:pPr>
      <w:r w:rsidRPr="001822BD">
        <w:rPr>
          <w:rStyle w:val="c0c6"/>
          <w:bCs/>
        </w:rPr>
        <w:t>1. Федеральный закон Российской Федерации от 29 декабря 2012 г. N 273-ФЗ "Об образовании</w:t>
      </w:r>
    </w:p>
    <w:p w:rsidR="001822BD" w:rsidRPr="001822BD" w:rsidRDefault="001822BD" w:rsidP="001822BD">
      <w:pPr>
        <w:pStyle w:val="c3"/>
        <w:spacing w:before="0" w:beforeAutospacing="0" w:after="0" w:afterAutospacing="0"/>
        <w:rPr>
          <w:rStyle w:val="c0c6"/>
          <w:bCs/>
        </w:rPr>
      </w:pPr>
      <w:r w:rsidRPr="001822BD">
        <w:rPr>
          <w:rStyle w:val="c0c6"/>
          <w:bCs/>
        </w:rPr>
        <w:t>в Российской Федерации</w:t>
      </w:r>
    </w:p>
    <w:p w:rsidR="001822BD" w:rsidRPr="001822BD" w:rsidRDefault="001822BD" w:rsidP="001822BD">
      <w:pPr>
        <w:pStyle w:val="c3"/>
        <w:spacing w:before="0" w:beforeAutospacing="0" w:after="0" w:afterAutospacing="0"/>
        <w:rPr>
          <w:rStyle w:val="c0c6"/>
          <w:bCs/>
        </w:rPr>
      </w:pPr>
      <w:r w:rsidRPr="001822BD">
        <w:rPr>
          <w:rStyle w:val="c0c6"/>
          <w:bCs/>
        </w:rPr>
        <w:t>2. Федеральный государственный образовательный стандарт основного общего образования,</w:t>
      </w:r>
    </w:p>
    <w:p w:rsidR="001822BD" w:rsidRPr="001822BD" w:rsidRDefault="001822BD" w:rsidP="001822BD">
      <w:pPr>
        <w:pStyle w:val="c3"/>
        <w:spacing w:before="0" w:beforeAutospacing="0" w:after="0" w:afterAutospacing="0"/>
        <w:rPr>
          <w:rStyle w:val="c0c6"/>
          <w:bCs/>
        </w:rPr>
      </w:pPr>
      <w:proofErr w:type="gramStart"/>
      <w:r w:rsidRPr="001822BD">
        <w:rPr>
          <w:rStyle w:val="c0c6"/>
          <w:bCs/>
        </w:rPr>
        <w:t>утвержденный</w:t>
      </w:r>
      <w:proofErr w:type="gramEnd"/>
      <w:r w:rsidRPr="001822BD">
        <w:rPr>
          <w:rStyle w:val="c0c6"/>
          <w:bCs/>
        </w:rPr>
        <w:t xml:space="preserve"> приказом Министерства образования и науки РФ от 17 декабря 2010 № 1897</w:t>
      </w:r>
    </w:p>
    <w:p w:rsidR="001822BD" w:rsidRPr="001822BD" w:rsidRDefault="001822BD" w:rsidP="001822BD">
      <w:pPr>
        <w:pStyle w:val="c3"/>
        <w:spacing w:before="0" w:beforeAutospacing="0" w:after="0" w:afterAutospacing="0"/>
        <w:rPr>
          <w:rStyle w:val="c0c6"/>
          <w:bCs/>
        </w:rPr>
      </w:pPr>
      <w:r w:rsidRPr="001822BD">
        <w:rPr>
          <w:rStyle w:val="c0c6"/>
          <w:bCs/>
        </w:rPr>
        <w:t xml:space="preserve">3. </w:t>
      </w:r>
      <w:proofErr w:type="spellStart"/>
      <w:r w:rsidRPr="001822BD">
        <w:rPr>
          <w:rStyle w:val="c0c6"/>
          <w:bCs/>
        </w:rPr>
        <w:t>СанПин</w:t>
      </w:r>
      <w:proofErr w:type="spellEnd"/>
      <w:r w:rsidRPr="001822BD">
        <w:rPr>
          <w:rStyle w:val="c0c6"/>
          <w:bCs/>
        </w:rPr>
        <w:t xml:space="preserve"> 2.4.2.3286-15 «Санитарно-эпидемиологические требования к условиям и</w:t>
      </w:r>
    </w:p>
    <w:p w:rsidR="001822BD" w:rsidRPr="001822BD" w:rsidRDefault="001822BD" w:rsidP="001822BD">
      <w:pPr>
        <w:pStyle w:val="c3"/>
        <w:spacing w:before="0" w:beforeAutospacing="0" w:after="0" w:afterAutospacing="0"/>
        <w:rPr>
          <w:rStyle w:val="c0c6"/>
          <w:bCs/>
        </w:rPr>
      </w:pPr>
      <w:r w:rsidRPr="001822BD">
        <w:rPr>
          <w:rStyle w:val="c0c6"/>
          <w:bCs/>
        </w:rPr>
        <w:t xml:space="preserve">организации обучения и воспитания в организациях, осуществляющих </w:t>
      </w:r>
      <w:proofErr w:type="gramStart"/>
      <w:r w:rsidRPr="001822BD">
        <w:rPr>
          <w:rStyle w:val="c0c6"/>
          <w:bCs/>
        </w:rPr>
        <w:t>образовательную</w:t>
      </w:r>
      <w:proofErr w:type="gramEnd"/>
    </w:p>
    <w:p w:rsidR="001822BD" w:rsidRPr="001822BD" w:rsidRDefault="001822BD" w:rsidP="001822BD">
      <w:pPr>
        <w:pStyle w:val="c3"/>
        <w:spacing w:before="0" w:beforeAutospacing="0" w:after="0" w:afterAutospacing="0"/>
        <w:rPr>
          <w:rStyle w:val="c0c6"/>
          <w:bCs/>
        </w:rPr>
      </w:pPr>
      <w:r w:rsidRPr="001822BD">
        <w:rPr>
          <w:rStyle w:val="c0c6"/>
          <w:bCs/>
        </w:rPr>
        <w:t xml:space="preserve">деятельность по адаптированным основным образовательным программам для </w:t>
      </w:r>
      <w:proofErr w:type="gramStart"/>
      <w:r w:rsidRPr="001822BD">
        <w:rPr>
          <w:rStyle w:val="c0c6"/>
          <w:bCs/>
        </w:rPr>
        <w:t>обучающихся</w:t>
      </w:r>
      <w:proofErr w:type="gramEnd"/>
      <w:r w:rsidR="007126CE">
        <w:rPr>
          <w:rStyle w:val="c0c6"/>
          <w:bCs/>
        </w:rPr>
        <w:t xml:space="preserve"> </w:t>
      </w:r>
      <w:r w:rsidRPr="001822BD">
        <w:rPr>
          <w:rStyle w:val="c0c6"/>
          <w:bCs/>
        </w:rPr>
        <w:t>ОВЗ», утвержденный постановлением Главного государственного санитарного врача</w:t>
      </w:r>
      <w:r w:rsidR="007126CE">
        <w:rPr>
          <w:rStyle w:val="c0c6"/>
          <w:bCs/>
        </w:rPr>
        <w:t xml:space="preserve"> </w:t>
      </w:r>
      <w:r w:rsidRPr="001822BD">
        <w:rPr>
          <w:rStyle w:val="c0c6"/>
          <w:bCs/>
        </w:rPr>
        <w:t>Российской Федерации от 10.07.2015 № 26,</w:t>
      </w:r>
    </w:p>
    <w:p w:rsidR="001822BD" w:rsidRPr="001822BD" w:rsidRDefault="001822BD" w:rsidP="001822BD">
      <w:pPr>
        <w:pStyle w:val="c3"/>
        <w:spacing w:before="0" w:beforeAutospacing="0" w:after="0" w:afterAutospacing="0"/>
        <w:rPr>
          <w:rStyle w:val="c0c6"/>
          <w:bCs/>
        </w:rPr>
      </w:pPr>
      <w:r w:rsidRPr="001822BD">
        <w:rPr>
          <w:rStyle w:val="c0c6"/>
          <w:bCs/>
        </w:rPr>
        <w:t xml:space="preserve">4. АООП ООО обучающихся с ЗПР МБОУ ООШ </w:t>
      </w:r>
      <w:proofErr w:type="spellStart"/>
      <w:r w:rsidRPr="001822BD">
        <w:rPr>
          <w:rStyle w:val="c0c6"/>
          <w:bCs/>
        </w:rPr>
        <w:t>д</w:t>
      </w:r>
      <w:proofErr w:type="gramStart"/>
      <w:r w:rsidRPr="001822BD">
        <w:rPr>
          <w:rStyle w:val="c0c6"/>
          <w:bCs/>
        </w:rPr>
        <w:t>.С</w:t>
      </w:r>
      <w:proofErr w:type="gramEnd"/>
      <w:r w:rsidRPr="001822BD">
        <w:rPr>
          <w:rStyle w:val="c0c6"/>
          <w:bCs/>
        </w:rPr>
        <w:t>аузбаш</w:t>
      </w:r>
      <w:proofErr w:type="spellEnd"/>
    </w:p>
    <w:p w:rsidR="001822BD" w:rsidRPr="001822BD" w:rsidRDefault="001822BD" w:rsidP="001822BD">
      <w:pPr>
        <w:pStyle w:val="c3"/>
        <w:spacing w:before="0" w:beforeAutospacing="0" w:after="0" w:afterAutospacing="0"/>
        <w:rPr>
          <w:rStyle w:val="c0c6"/>
          <w:bCs/>
        </w:rPr>
      </w:pPr>
      <w:r w:rsidRPr="001822BD">
        <w:rPr>
          <w:rStyle w:val="c0c6"/>
          <w:bCs/>
        </w:rPr>
        <w:t>5. Федеральный перечень учебников, рекомендованных (допущенных) Министерством</w:t>
      </w:r>
    </w:p>
    <w:p w:rsidR="001822BD" w:rsidRPr="001822BD" w:rsidRDefault="001822BD" w:rsidP="001822BD">
      <w:pPr>
        <w:pStyle w:val="c3"/>
        <w:spacing w:before="0" w:beforeAutospacing="0" w:after="0" w:afterAutospacing="0"/>
        <w:rPr>
          <w:rStyle w:val="c0c6"/>
          <w:bCs/>
        </w:rPr>
      </w:pPr>
      <w:r w:rsidRPr="001822BD">
        <w:rPr>
          <w:rStyle w:val="c0c6"/>
          <w:bCs/>
        </w:rPr>
        <w:t>образования и науки РФ к использованию в образовательном процессе в общеобразовательных</w:t>
      </w:r>
      <w:r w:rsidR="007126CE">
        <w:rPr>
          <w:rStyle w:val="c0c6"/>
          <w:bCs/>
        </w:rPr>
        <w:t xml:space="preserve"> </w:t>
      </w:r>
      <w:r w:rsidRPr="001822BD">
        <w:rPr>
          <w:rStyle w:val="c0c6"/>
          <w:bCs/>
        </w:rPr>
        <w:t>школах.</w:t>
      </w:r>
    </w:p>
    <w:p w:rsidR="001822BD" w:rsidRPr="001822BD" w:rsidRDefault="001822BD" w:rsidP="001822BD">
      <w:pPr>
        <w:pStyle w:val="c3"/>
        <w:spacing w:before="0" w:beforeAutospacing="0" w:after="0" w:afterAutospacing="0"/>
        <w:rPr>
          <w:rStyle w:val="c0c6"/>
          <w:bCs/>
        </w:rPr>
      </w:pPr>
      <w:r w:rsidRPr="001822BD">
        <w:rPr>
          <w:rStyle w:val="c0c6"/>
          <w:bCs/>
        </w:rPr>
        <w:t>6. Базисный учебный план</w:t>
      </w:r>
    </w:p>
    <w:p w:rsidR="001822BD" w:rsidRPr="001822BD" w:rsidRDefault="00675236" w:rsidP="00675236">
      <w:pPr>
        <w:pStyle w:val="c3"/>
        <w:spacing w:before="0" w:beforeAutospacing="0" w:after="0" w:afterAutospacing="0"/>
        <w:jc w:val="both"/>
        <w:rPr>
          <w:rStyle w:val="c0c6"/>
          <w:bCs/>
        </w:rPr>
      </w:pPr>
      <w:r>
        <w:rPr>
          <w:rStyle w:val="c0c6"/>
          <w:bCs/>
        </w:rPr>
        <w:t xml:space="preserve">         </w:t>
      </w:r>
      <w:r w:rsidR="001822BD" w:rsidRPr="001822BD">
        <w:rPr>
          <w:rStyle w:val="c0c6"/>
          <w:bCs/>
        </w:rPr>
        <w:t>Адаптированная программа по биологии составлена на основе Фундаментального ядра</w:t>
      </w:r>
      <w:r w:rsidR="00AB72D8">
        <w:rPr>
          <w:rStyle w:val="c0c6"/>
          <w:bCs/>
        </w:rPr>
        <w:t xml:space="preserve"> </w:t>
      </w:r>
      <w:r w:rsidR="001822BD" w:rsidRPr="001822BD">
        <w:rPr>
          <w:rStyle w:val="c0c6"/>
          <w:bCs/>
        </w:rPr>
        <w:t>содержания общего образования, требований к резул</w:t>
      </w:r>
      <w:r w:rsidR="00AB72D8">
        <w:rPr>
          <w:rStyle w:val="c0c6"/>
          <w:bCs/>
        </w:rPr>
        <w:t xml:space="preserve">ьтатам освоения образовательной </w:t>
      </w:r>
      <w:r w:rsidR="001822BD" w:rsidRPr="001822BD">
        <w:rPr>
          <w:rStyle w:val="c0c6"/>
          <w:bCs/>
        </w:rPr>
        <w:t>программы основного общего образования, представленных в ф</w:t>
      </w:r>
      <w:r w:rsidR="00AB72D8">
        <w:rPr>
          <w:rStyle w:val="c0c6"/>
          <w:bCs/>
        </w:rPr>
        <w:t xml:space="preserve">едеральном государственном </w:t>
      </w:r>
      <w:r w:rsidR="001822BD" w:rsidRPr="001822BD">
        <w:rPr>
          <w:rStyle w:val="c0c6"/>
          <w:bCs/>
        </w:rPr>
        <w:t>образовательном стандарте основного общего образова</w:t>
      </w:r>
      <w:r w:rsidR="00AB72D8">
        <w:rPr>
          <w:rStyle w:val="c0c6"/>
          <w:bCs/>
        </w:rPr>
        <w:t xml:space="preserve">ния, с учѐтом преемственности с </w:t>
      </w:r>
      <w:r w:rsidR="001822BD" w:rsidRPr="001822BD">
        <w:rPr>
          <w:rStyle w:val="c0c6"/>
          <w:bCs/>
        </w:rPr>
        <w:t>примерными программами для основного общего образования по биологии.</w:t>
      </w:r>
    </w:p>
    <w:p w:rsidR="001822BD" w:rsidRPr="001822BD" w:rsidRDefault="007126CE" w:rsidP="00675236">
      <w:pPr>
        <w:pStyle w:val="c3"/>
        <w:spacing w:before="0" w:beforeAutospacing="0" w:after="0" w:afterAutospacing="0"/>
        <w:jc w:val="both"/>
        <w:rPr>
          <w:rStyle w:val="c0c6"/>
          <w:bCs/>
        </w:rPr>
      </w:pPr>
      <w:r>
        <w:rPr>
          <w:rStyle w:val="c0c6"/>
          <w:bCs/>
        </w:rPr>
        <w:t xml:space="preserve">       </w:t>
      </w:r>
      <w:r w:rsidR="001822BD" w:rsidRPr="001822BD">
        <w:rPr>
          <w:rStyle w:val="c0c6"/>
          <w:bCs/>
        </w:rPr>
        <w:t>В ней также учитываются доминирующие идеи и положения программы развития и</w:t>
      </w:r>
    </w:p>
    <w:p w:rsidR="001822BD" w:rsidRPr="001822BD" w:rsidRDefault="001822BD" w:rsidP="00675236">
      <w:pPr>
        <w:pStyle w:val="c3"/>
        <w:spacing w:before="0" w:beforeAutospacing="0" w:after="0" w:afterAutospacing="0"/>
        <w:jc w:val="both"/>
        <w:rPr>
          <w:rStyle w:val="c0c6"/>
          <w:bCs/>
        </w:rPr>
      </w:pPr>
      <w:r w:rsidRPr="001822BD">
        <w:rPr>
          <w:rStyle w:val="c0c6"/>
          <w:bCs/>
        </w:rPr>
        <w:t>формирования универсальных учебных действий для основн</w:t>
      </w:r>
      <w:r w:rsidR="00AB72D8">
        <w:rPr>
          <w:rStyle w:val="c0c6"/>
          <w:bCs/>
        </w:rPr>
        <w:t xml:space="preserve">ого общего образования, которые </w:t>
      </w:r>
      <w:r w:rsidRPr="001822BD">
        <w:rPr>
          <w:rStyle w:val="c0c6"/>
          <w:bCs/>
        </w:rPr>
        <w:t>обеспечивают формирование российской гражданской иденти</w:t>
      </w:r>
      <w:r w:rsidR="00AB72D8">
        <w:rPr>
          <w:rStyle w:val="c0c6"/>
          <w:bCs/>
        </w:rPr>
        <w:t xml:space="preserve">чности, коммуникативных качеств </w:t>
      </w:r>
      <w:r w:rsidRPr="001822BD">
        <w:rPr>
          <w:rStyle w:val="c0c6"/>
          <w:bCs/>
        </w:rPr>
        <w:t>личности и способствуют формированию ключевой компетенции — умения учиться.</w:t>
      </w:r>
    </w:p>
    <w:p w:rsidR="001822BD" w:rsidRPr="001822BD" w:rsidRDefault="00AB72D8" w:rsidP="00675236">
      <w:pPr>
        <w:pStyle w:val="c3"/>
        <w:spacing w:before="0" w:beforeAutospacing="0" w:after="0" w:afterAutospacing="0"/>
        <w:jc w:val="both"/>
        <w:rPr>
          <w:rStyle w:val="c0c6"/>
          <w:bCs/>
        </w:rPr>
      </w:pPr>
      <w:r>
        <w:rPr>
          <w:rStyle w:val="c0c6"/>
          <w:bCs/>
        </w:rPr>
        <w:t xml:space="preserve">        </w:t>
      </w:r>
      <w:proofErr w:type="gramStart"/>
      <w:r w:rsidR="001822BD" w:rsidRPr="001822BD">
        <w:rPr>
          <w:rStyle w:val="c0c6"/>
          <w:bCs/>
        </w:rPr>
        <w:t xml:space="preserve">Адаптированная программа по биологии </w:t>
      </w:r>
      <w:r w:rsidR="00675236">
        <w:rPr>
          <w:rStyle w:val="c0c6"/>
          <w:bCs/>
        </w:rPr>
        <w:t xml:space="preserve">предусматривает создание </w:t>
      </w:r>
      <w:r w:rsidR="001822BD" w:rsidRPr="001822BD">
        <w:rPr>
          <w:rStyle w:val="c0c6"/>
          <w:bCs/>
        </w:rPr>
        <w:t>специальных условий обучения и воспитания, позволяющих у</w:t>
      </w:r>
      <w:r w:rsidR="00675236">
        <w:rPr>
          <w:rStyle w:val="c0c6"/>
          <w:bCs/>
        </w:rPr>
        <w:t xml:space="preserve">читывать особые образовательные </w:t>
      </w:r>
      <w:r w:rsidR="001822BD" w:rsidRPr="001822BD">
        <w:rPr>
          <w:rStyle w:val="c0c6"/>
          <w:bCs/>
        </w:rPr>
        <w:t>потребности, особенности психофизического развит</w:t>
      </w:r>
      <w:r w:rsidR="00675236">
        <w:rPr>
          <w:rStyle w:val="c0c6"/>
          <w:bCs/>
        </w:rPr>
        <w:t xml:space="preserve">ия, индивидуальные возможности, </w:t>
      </w:r>
      <w:r w:rsidR="001822BD" w:rsidRPr="001822BD">
        <w:rPr>
          <w:rStyle w:val="c0c6"/>
          <w:bCs/>
        </w:rPr>
        <w:t>обеспечивает коррекцию нарушения развития и социальную</w:t>
      </w:r>
      <w:r w:rsidR="00675236">
        <w:rPr>
          <w:rStyle w:val="c0c6"/>
          <w:bCs/>
        </w:rPr>
        <w:t xml:space="preserve"> адаптацию обучающихся с ЗПР, а </w:t>
      </w:r>
      <w:r w:rsidR="001822BD" w:rsidRPr="001822BD">
        <w:rPr>
          <w:rStyle w:val="c0c6"/>
          <w:bCs/>
        </w:rPr>
        <w:t>так же направлена на обеспечение выполнения требовани</w:t>
      </w:r>
      <w:r w:rsidR="00675236">
        <w:rPr>
          <w:rStyle w:val="c0c6"/>
          <w:bCs/>
        </w:rPr>
        <w:t xml:space="preserve">й ФГОС ООО посредством создания </w:t>
      </w:r>
      <w:r w:rsidR="001822BD" w:rsidRPr="001822BD">
        <w:rPr>
          <w:rStyle w:val="c0c6"/>
          <w:bCs/>
        </w:rPr>
        <w:t>условий для максимального удовлетворения особ</w:t>
      </w:r>
      <w:r w:rsidR="00675236">
        <w:rPr>
          <w:rStyle w:val="c0c6"/>
          <w:bCs/>
        </w:rPr>
        <w:t xml:space="preserve">ых образовательных потребностей </w:t>
      </w:r>
      <w:r w:rsidR="001822BD" w:rsidRPr="001822BD">
        <w:rPr>
          <w:rStyle w:val="c0c6"/>
          <w:bCs/>
        </w:rPr>
        <w:t>обучающихся с ЗПР, обеспечивающих усвоение ими социального и культурного опыта.</w:t>
      </w:r>
      <w:proofErr w:type="gramEnd"/>
    </w:p>
    <w:p w:rsidR="00B82451" w:rsidRPr="001822BD" w:rsidRDefault="00AB72D8" w:rsidP="001822BD">
      <w:pPr>
        <w:pStyle w:val="c3"/>
        <w:spacing w:before="0" w:beforeAutospacing="0" w:after="0" w:afterAutospacing="0"/>
      </w:pPr>
      <w:r>
        <w:rPr>
          <w:rStyle w:val="c0c6"/>
          <w:bCs/>
        </w:rPr>
        <w:t xml:space="preserve">     </w:t>
      </w:r>
      <w:r w:rsidR="00B82451" w:rsidRPr="001822BD">
        <w:rPr>
          <w:rStyle w:val="c0c6"/>
          <w:bCs/>
        </w:rPr>
        <w:t xml:space="preserve">- учебник </w:t>
      </w:r>
      <w:r w:rsidR="00B82451" w:rsidRPr="001822BD">
        <w:t xml:space="preserve">Пономарева И.Н., Корнилова О.А., Чернова Н.М.  Биология. 9 класс. – М.: </w:t>
      </w:r>
      <w:proofErr w:type="spellStart"/>
      <w:r w:rsidR="00B82451" w:rsidRPr="001822BD">
        <w:t>Ве</w:t>
      </w:r>
      <w:r w:rsidR="00130303" w:rsidRPr="001822BD">
        <w:t>нтана</w:t>
      </w:r>
      <w:proofErr w:type="spellEnd"/>
      <w:r w:rsidR="00130303" w:rsidRPr="001822BD">
        <w:t>-Граф, 2019</w:t>
      </w:r>
      <w:r w:rsidR="00B82451" w:rsidRPr="001822BD">
        <w:t>.</w:t>
      </w:r>
    </w:p>
    <w:p w:rsidR="00B82451" w:rsidRDefault="00AB72D8" w:rsidP="00B82451">
      <w:pPr>
        <w:pStyle w:val="c3"/>
        <w:spacing w:before="0" w:beforeAutospacing="0" w:after="0" w:afterAutospacing="0"/>
        <w:jc w:val="both"/>
      </w:pPr>
      <w:r>
        <w:t xml:space="preserve">     </w:t>
      </w:r>
      <w:r w:rsidR="00B82451">
        <w:t xml:space="preserve"> Программа реализуется за </w:t>
      </w:r>
      <w:r w:rsidR="00B82451">
        <w:rPr>
          <w:b/>
          <w:i/>
        </w:rPr>
        <w:t xml:space="preserve">68 </w:t>
      </w:r>
      <w:r w:rsidR="00B82451" w:rsidRPr="009C32B9">
        <w:rPr>
          <w:b/>
          <w:i/>
        </w:rPr>
        <w:t>час</w:t>
      </w:r>
      <w:r w:rsidR="00B82451">
        <w:rPr>
          <w:b/>
          <w:i/>
        </w:rPr>
        <w:t>ов</w:t>
      </w:r>
      <w:r w:rsidR="00B82451">
        <w:t xml:space="preserve"> </w:t>
      </w:r>
    </w:p>
    <w:p w:rsidR="00B82451" w:rsidRDefault="00B82451" w:rsidP="00B82451">
      <w:pPr>
        <w:pStyle w:val="c3"/>
        <w:spacing w:before="0" w:beforeAutospacing="0" w:after="0" w:afterAutospacing="0"/>
        <w:jc w:val="both"/>
        <w:rPr>
          <w:b/>
          <w:i/>
        </w:rPr>
      </w:pPr>
      <w:r w:rsidRPr="009C32B9">
        <w:rPr>
          <w:b/>
          <w:i/>
        </w:rPr>
        <w:t>Промежуточная аттестация</w:t>
      </w:r>
      <w:r w:rsidRPr="001400A3">
        <w:rPr>
          <w:b/>
        </w:rPr>
        <w:t xml:space="preserve"> </w:t>
      </w:r>
      <w:r>
        <w:t xml:space="preserve">проводится по графику в форме </w:t>
      </w:r>
      <w:r w:rsidRPr="009C32B9">
        <w:rPr>
          <w:b/>
          <w:i/>
        </w:rPr>
        <w:t>тестирования.</w:t>
      </w:r>
    </w:p>
    <w:p w:rsidR="00AB72D8" w:rsidRDefault="001822BD" w:rsidP="00B82451">
      <w:pPr>
        <w:pStyle w:val="c3"/>
        <w:spacing w:before="0" w:beforeAutospacing="0" w:after="0" w:afterAutospacing="0"/>
        <w:jc w:val="both"/>
      </w:pPr>
      <w:r>
        <w:t xml:space="preserve">      </w:t>
      </w:r>
      <w:r w:rsidR="00AB72D8">
        <w:t xml:space="preserve"> </w:t>
      </w:r>
    </w:p>
    <w:p w:rsidR="00AB72D8" w:rsidRDefault="00AB72D8" w:rsidP="00B82451">
      <w:pPr>
        <w:pStyle w:val="c3"/>
        <w:spacing w:before="0" w:beforeAutospacing="0" w:after="0" w:afterAutospacing="0"/>
        <w:jc w:val="both"/>
      </w:pPr>
      <w:r>
        <w:t xml:space="preserve">      </w:t>
      </w:r>
    </w:p>
    <w:p w:rsidR="007126CE" w:rsidRDefault="00AB72D8" w:rsidP="00B82451">
      <w:pPr>
        <w:pStyle w:val="c3"/>
        <w:spacing w:before="0" w:beforeAutospacing="0" w:after="0" w:afterAutospacing="0"/>
        <w:jc w:val="both"/>
      </w:pPr>
      <w:r>
        <w:t xml:space="preserve">        </w:t>
      </w:r>
    </w:p>
    <w:p w:rsidR="007126CE" w:rsidRDefault="007126CE" w:rsidP="00B82451">
      <w:pPr>
        <w:pStyle w:val="c3"/>
        <w:spacing w:before="0" w:beforeAutospacing="0" w:after="0" w:afterAutospacing="0"/>
        <w:jc w:val="both"/>
      </w:pPr>
    </w:p>
    <w:p w:rsidR="001822BD" w:rsidRDefault="007126CE" w:rsidP="00B82451">
      <w:pPr>
        <w:pStyle w:val="c3"/>
        <w:spacing w:before="0" w:beforeAutospacing="0" w:after="0" w:afterAutospacing="0"/>
        <w:jc w:val="both"/>
      </w:pPr>
      <w:r>
        <w:lastRenderedPageBreak/>
        <w:t xml:space="preserve">       </w:t>
      </w:r>
      <w:proofErr w:type="gramStart"/>
      <w:r w:rsidR="001822BD">
        <w:t>В основу обучения учащихся с ЗПР по адаптированной программе положены следующие принципы: - общедоступность образования, адаптивность системы образования к уровням и особенностям развития и подготовки обучающихся; - учет типологических и индивидуальных образовательных потребностей обучающихся; - коррекционная направленность образовательной деятельности; - развивающая направленность образовательной деятельности, развитие личности и расширение его «зоны ближайшего развития» с учетом особых образовательных потребностей обучающегося;</w:t>
      </w:r>
      <w:proofErr w:type="gramEnd"/>
      <w:r w:rsidR="001822BD">
        <w:t xml:space="preserve"> - онтогенетический принцип; - принцип комплексного подхода, использования в полном объеме реабилитационного потенциала с целью обеспечения образовательных и социальных потребностей, обучающихся; - принцип преемственности; - принцип целостности содержания образования (в основе содержания образования не понятие предмета, а понятие предметной области); - </w:t>
      </w:r>
      <w:proofErr w:type="gramStart"/>
      <w:r w:rsidR="001822BD">
        <w:t>принцип направленности на формирование деятельности, обеспечивает возможность овладения обучающимися с ЗПР всеми видами доступной им деятельности, способами и приемами познавательной и учебной деятельности, коммуникативной деятельности и нормативным поведением; - переноса усвоенных знаний, умений, и навыков, и отношений, сформированных в условиях учебной ситуации, в различные жизненные ситуации, что обеспечит готовность обучающегося к самостоятельной ориентировке и активной деятельности в реальном мире;</w:t>
      </w:r>
      <w:proofErr w:type="gramEnd"/>
      <w:r w:rsidR="001822BD">
        <w:t xml:space="preserve"> - принцип сотрудничества с семьей. В основу разработки адаптированной программы </w:t>
      </w:r>
      <w:proofErr w:type="gramStart"/>
      <w:r w:rsidR="001822BD">
        <w:t>обучающихся</w:t>
      </w:r>
      <w:proofErr w:type="gramEnd"/>
      <w:r w:rsidR="001822BD">
        <w:t xml:space="preserve"> с ЗПР заложены дифференцированный, </w:t>
      </w:r>
      <w:proofErr w:type="spellStart"/>
      <w:r w:rsidR="001822BD">
        <w:t>деятельностный</w:t>
      </w:r>
      <w:proofErr w:type="spellEnd"/>
      <w:r w:rsidR="001822BD">
        <w:t xml:space="preserve">, системный и </w:t>
      </w:r>
      <w:proofErr w:type="spellStart"/>
      <w:r w:rsidR="001822BD">
        <w:t>компетентностный</w:t>
      </w:r>
      <w:proofErr w:type="spellEnd"/>
      <w:r w:rsidR="001822BD">
        <w:t xml:space="preserve"> подходы. </w:t>
      </w:r>
    </w:p>
    <w:p w:rsidR="001822BD" w:rsidRPr="00675236" w:rsidRDefault="001822BD" w:rsidP="00B82451">
      <w:pPr>
        <w:pStyle w:val="c3"/>
        <w:spacing w:before="0" w:beforeAutospacing="0" w:after="0" w:afterAutospacing="0"/>
        <w:jc w:val="both"/>
        <w:rPr>
          <w:rStyle w:val="c0c6"/>
          <w:b/>
          <w:bCs/>
          <w:i/>
        </w:rPr>
      </w:pPr>
    </w:p>
    <w:p w:rsidR="001822BD" w:rsidRPr="00675236" w:rsidRDefault="001822BD" w:rsidP="00675236">
      <w:pPr>
        <w:pStyle w:val="c0c8"/>
        <w:spacing w:before="0" w:beforeAutospacing="0" w:after="0" w:afterAutospacing="0"/>
        <w:jc w:val="both"/>
        <w:rPr>
          <w:rStyle w:val="c2"/>
          <w:b/>
          <w:color w:val="000000"/>
          <w:sz w:val="22"/>
          <w:szCs w:val="22"/>
        </w:rPr>
      </w:pPr>
      <w:r w:rsidRPr="00675236">
        <w:rPr>
          <w:rStyle w:val="c2"/>
          <w:b/>
          <w:color w:val="000000"/>
          <w:sz w:val="22"/>
          <w:szCs w:val="22"/>
        </w:rPr>
        <w:t xml:space="preserve">Специальные педагогические средства для </w:t>
      </w:r>
      <w:proofErr w:type="gramStart"/>
      <w:r w:rsidRPr="00675236">
        <w:rPr>
          <w:rStyle w:val="c2"/>
          <w:b/>
          <w:color w:val="000000"/>
          <w:sz w:val="22"/>
          <w:szCs w:val="22"/>
        </w:rPr>
        <w:t>обучающихся</w:t>
      </w:r>
      <w:proofErr w:type="gramEnd"/>
      <w:r w:rsidRPr="00675236">
        <w:rPr>
          <w:rStyle w:val="c2"/>
          <w:b/>
          <w:color w:val="000000"/>
          <w:sz w:val="22"/>
          <w:szCs w:val="22"/>
        </w:rPr>
        <w:t xml:space="preserve"> с ЗПР </w:t>
      </w:r>
    </w:p>
    <w:p w:rsidR="001822BD" w:rsidRPr="001822BD" w:rsidRDefault="001822BD" w:rsidP="00675236">
      <w:pPr>
        <w:pStyle w:val="c0c8"/>
        <w:spacing w:before="0" w:beforeAutospacing="0" w:after="0" w:afterAutospacing="0"/>
        <w:jc w:val="both"/>
        <w:rPr>
          <w:rStyle w:val="c2"/>
          <w:color w:val="000000"/>
          <w:sz w:val="22"/>
          <w:szCs w:val="22"/>
        </w:rPr>
      </w:pP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1. Необходимо постоянно поддерживать уверен</w:t>
      </w:r>
      <w:r w:rsidR="00675236" w:rsidRPr="00AB72D8">
        <w:rPr>
          <w:rStyle w:val="c2"/>
        </w:rPr>
        <w:t xml:space="preserve">ность в своих силах, обеспечить </w:t>
      </w:r>
      <w:r w:rsidRPr="00AB72D8">
        <w:rPr>
          <w:rStyle w:val="c2"/>
        </w:rPr>
        <w:t xml:space="preserve">ученику субъективное переживание успеха при </w:t>
      </w:r>
      <w:proofErr w:type="gramStart"/>
      <w:r w:rsidRPr="00AB72D8">
        <w:rPr>
          <w:rStyle w:val="c2"/>
        </w:rPr>
        <w:t>определе</w:t>
      </w:r>
      <w:r w:rsidR="00675236" w:rsidRPr="00AB72D8">
        <w:rPr>
          <w:rStyle w:val="c2"/>
        </w:rPr>
        <w:t>нный</w:t>
      </w:r>
      <w:proofErr w:type="gramEnd"/>
      <w:r w:rsidR="00675236" w:rsidRPr="00AB72D8">
        <w:rPr>
          <w:rStyle w:val="c2"/>
        </w:rPr>
        <w:t xml:space="preserve"> усилиях. Трудность заданий </w:t>
      </w:r>
      <w:r w:rsidRPr="00AB72D8">
        <w:rPr>
          <w:rStyle w:val="c2"/>
        </w:rPr>
        <w:t>должна возрастать постепенно, пропорционально возможностям ребѐнка.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2. Не нужно требовать немедленного вклю</w:t>
      </w:r>
      <w:r w:rsidR="00675236" w:rsidRPr="00AB72D8">
        <w:rPr>
          <w:rStyle w:val="c2"/>
        </w:rPr>
        <w:t xml:space="preserve">чения в работу. На каждом </w:t>
      </w:r>
      <w:proofErr w:type="spellStart"/>
      <w:r w:rsidR="00675236" w:rsidRPr="00AB72D8">
        <w:rPr>
          <w:rStyle w:val="c2"/>
        </w:rPr>
        <w:t>уроке</w:t>
      </w:r>
      <w:r w:rsidRPr="00AB72D8">
        <w:rPr>
          <w:rStyle w:val="c2"/>
        </w:rPr>
        <w:t>обязательно</w:t>
      </w:r>
      <w:proofErr w:type="spellEnd"/>
      <w:r w:rsidRPr="00AB72D8">
        <w:rPr>
          <w:rStyle w:val="c2"/>
        </w:rPr>
        <w:t xml:space="preserve"> вводить организационный момент, т.к. школьники</w:t>
      </w:r>
      <w:r w:rsidR="00675236" w:rsidRPr="00AB72D8">
        <w:rPr>
          <w:rStyle w:val="c2"/>
        </w:rPr>
        <w:t xml:space="preserve"> с ЗПР с трудом переключаются с </w:t>
      </w:r>
      <w:r w:rsidRPr="00AB72D8">
        <w:rPr>
          <w:rStyle w:val="c2"/>
        </w:rPr>
        <w:t>предыдущей деятельности.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3. Не нужно ставить ребѐнка в ситуацию неожиданного вопроса и быстрого ответа,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обязательно дать некоторое время для обдумывания.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 xml:space="preserve">4. Не рекомендуется давать для усвоения в </w:t>
      </w:r>
      <w:r w:rsidR="00675236" w:rsidRPr="00AB72D8">
        <w:rPr>
          <w:rStyle w:val="c2"/>
        </w:rPr>
        <w:t xml:space="preserve">ограниченный промежуток времени </w:t>
      </w:r>
      <w:r w:rsidRPr="00AB72D8">
        <w:rPr>
          <w:rStyle w:val="c2"/>
        </w:rPr>
        <w:t>большой и сложный материал, необходимо разделять его на отдельные части и давать их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постепенно.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5. Не требовать от ребѐнка с ЗПР изменения неу</w:t>
      </w:r>
      <w:r w:rsidR="00675236" w:rsidRPr="00AB72D8">
        <w:rPr>
          <w:rStyle w:val="c2"/>
        </w:rPr>
        <w:t xml:space="preserve">дачного ответа, лучше попросить </w:t>
      </w:r>
      <w:r w:rsidRPr="00AB72D8">
        <w:rPr>
          <w:rStyle w:val="c2"/>
        </w:rPr>
        <w:t>ответить его через некоторое время.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6. В момент выполнения задания недопустимо отвле</w:t>
      </w:r>
      <w:r w:rsidR="00675236" w:rsidRPr="00AB72D8">
        <w:rPr>
          <w:rStyle w:val="c2"/>
        </w:rPr>
        <w:t xml:space="preserve">кать обучающегося на какие-либо </w:t>
      </w:r>
      <w:r w:rsidRPr="00AB72D8">
        <w:rPr>
          <w:rStyle w:val="c2"/>
        </w:rPr>
        <w:t>дополнения, уточнения, инструкции, т.к. процесс переключения у них очень снижен.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 xml:space="preserve">7. </w:t>
      </w:r>
      <w:proofErr w:type="gramStart"/>
      <w:r w:rsidRPr="00AB72D8">
        <w:rPr>
          <w:rStyle w:val="c2"/>
        </w:rPr>
        <w:t>Стараться облегчить учебную деятельность ис</w:t>
      </w:r>
      <w:r w:rsidR="00675236" w:rsidRPr="00AB72D8">
        <w:rPr>
          <w:rStyle w:val="c2"/>
        </w:rPr>
        <w:t xml:space="preserve">пользованием зрительных опор на </w:t>
      </w:r>
      <w:r w:rsidRPr="00AB72D8">
        <w:rPr>
          <w:rStyle w:val="c2"/>
        </w:rPr>
        <w:t>уроке (картин, схем, таблиц), но не увлекаться слишком, т.к. объѐм восприятия снижен.</w:t>
      </w:r>
      <w:proofErr w:type="gramEnd"/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8. Активизировать работу всех анализаторов (двигате</w:t>
      </w:r>
      <w:r w:rsidR="00675236" w:rsidRPr="00AB72D8">
        <w:rPr>
          <w:rStyle w:val="c2"/>
        </w:rPr>
        <w:t>льного, зрительного, слухового</w:t>
      </w:r>
      <w:r w:rsidRPr="00AB72D8">
        <w:rPr>
          <w:rStyle w:val="c2"/>
        </w:rPr>
        <w:t>). Дети должны слушать, смотреть, проговаривать и т.д.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9. Необходимо развивать самоконтроль, давать возм</w:t>
      </w:r>
      <w:r w:rsidR="00675236" w:rsidRPr="00AB72D8">
        <w:rPr>
          <w:rStyle w:val="c2"/>
        </w:rPr>
        <w:t xml:space="preserve">ожность самостоятельно находить </w:t>
      </w:r>
      <w:r w:rsidRPr="00AB72D8">
        <w:rPr>
          <w:rStyle w:val="c2"/>
        </w:rPr>
        <w:t>ошибки у себя и у товарищей, но делать это тактично, используя игровые приемы.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10. Необходима тщательная подготовка перед кажд</w:t>
      </w:r>
      <w:r w:rsidR="00675236" w:rsidRPr="00AB72D8">
        <w:rPr>
          <w:rStyle w:val="c2"/>
        </w:rPr>
        <w:t xml:space="preserve">ым уровнем. Важна не быстрота и </w:t>
      </w:r>
      <w:r w:rsidRPr="00AB72D8">
        <w:rPr>
          <w:rStyle w:val="c2"/>
        </w:rPr>
        <w:t>количество сделанного, а тщательность и правильность выполнения самых простых заданий.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11. Учитель не должен забывать об особенностях развития таких детей, давать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кратковременную возможность для отдыха с целью предупреждения переутомления, проводить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равномерные включения в урок динамических пауз (примерно через 10 минут).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lastRenderedPageBreak/>
        <w:t>12. Не нужно давать на уроке более двух но</w:t>
      </w:r>
      <w:r w:rsidR="00675236" w:rsidRPr="00AB72D8">
        <w:rPr>
          <w:rStyle w:val="c2"/>
        </w:rPr>
        <w:t xml:space="preserve">вых понятий. В работе стараться </w:t>
      </w:r>
      <w:r w:rsidRPr="00AB72D8">
        <w:rPr>
          <w:rStyle w:val="c2"/>
        </w:rPr>
        <w:t>активизировать не столько механическую, сколько смысловую память.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 xml:space="preserve">13. </w:t>
      </w:r>
      <w:proofErr w:type="gramStart"/>
      <w:r w:rsidRPr="00AB72D8">
        <w:rPr>
          <w:rStyle w:val="c2"/>
        </w:rPr>
        <w:t>Для концентрации рассеянного внимания необходи</w:t>
      </w:r>
      <w:r w:rsidR="00675236" w:rsidRPr="00AB72D8">
        <w:rPr>
          <w:rStyle w:val="c2"/>
        </w:rPr>
        <w:t xml:space="preserve">мо делать паузы перед зданиями, </w:t>
      </w:r>
      <w:r w:rsidRPr="00AB72D8">
        <w:rPr>
          <w:rStyle w:val="c2"/>
        </w:rPr>
        <w:t>применять особую интонацию и приемы неожиданности (стук, хлопки, музыкальные</w:t>
      </w:r>
      <w:proofErr w:type="gramEnd"/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инструменты, колокольчик и т.п.).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 xml:space="preserve">14. Необходимо прибегать к дополнительной ситуации </w:t>
      </w:r>
      <w:r w:rsidR="00675236" w:rsidRPr="00AB72D8">
        <w:rPr>
          <w:rStyle w:val="c2"/>
        </w:rPr>
        <w:t xml:space="preserve">(похвала, соревнования, </w:t>
      </w:r>
      <w:proofErr w:type="spellStart"/>
      <w:r w:rsidR="00675236" w:rsidRPr="00AB72D8">
        <w:rPr>
          <w:rStyle w:val="c2"/>
        </w:rPr>
        <w:t>жетоны</w:t>
      </w:r>
      <w:proofErr w:type="gramStart"/>
      <w:r w:rsidR="00675236" w:rsidRPr="00AB72D8">
        <w:rPr>
          <w:rStyle w:val="c2"/>
        </w:rPr>
        <w:t>,</w:t>
      </w:r>
      <w:r w:rsidRPr="00AB72D8">
        <w:rPr>
          <w:rStyle w:val="c2"/>
        </w:rPr>
        <w:t>ф</w:t>
      </w:r>
      <w:proofErr w:type="gramEnd"/>
      <w:r w:rsidRPr="00AB72D8">
        <w:rPr>
          <w:rStyle w:val="c2"/>
        </w:rPr>
        <w:t>ишки</w:t>
      </w:r>
      <w:proofErr w:type="spellEnd"/>
      <w:r w:rsidRPr="00AB72D8">
        <w:rPr>
          <w:rStyle w:val="c2"/>
        </w:rPr>
        <w:t>, наклейки и др.). Использовать на занятиях игру и игровую ситуацию.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15. Создавать максимально спокойную обстановку на уроке или занятии, поддерживать</w:t>
      </w:r>
      <w:r w:rsidR="00675236" w:rsidRPr="00AB72D8">
        <w:rPr>
          <w:rStyle w:val="c2"/>
        </w:rPr>
        <w:t xml:space="preserve"> а</w:t>
      </w:r>
      <w:r w:rsidRPr="00AB72D8">
        <w:rPr>
          <w:rStyle w:val="c2"/>
        </w:rPr>
        <w:t>тмосферу доброжелательности.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 xml:space="preserve">16. Темп подачи учебного материала должен быть </w:t>
      </w:r>
      <w:r w:rsidR="00675236" w:rsidRPr="00AB72D8">
        <w:rPr>
          <w:rStyle w:val="c2"/>
        </w:rPr>
        <w:t xml:space="preserve">спокойным, ровным, медленным, с </w:t>
      </w:r>
      <w:r w:rsidRPr="00AB72D8">
        <w:rPr>
          <w:rStyle w:val="c2"/>
        </w:rPr>
        <w:t>многократным повтором основных моментов.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17. Все приемы и методы должны соответствоват</w:t>
      </w:r>
      <w:r w:rsidR="00675236" w:rsidRPr="00AB72D8">
        <w:rPr>
          <w:rStyle w:val="c2"/>
        </w:rPr>
        <w:t xml:space="preserve">ь возможностям детей с ЗПР и их </w:t>
      </w:r>
      <w:r w:rsidRPr="00AB72D8">
        <w:rPr>
          <w:rStyle w:val="c2"/>
        </w:rPr>
        <w:t>особенностям. Дети должны испытывать чувство удовлетвор</w:t>
      </w:r>
      <w:r w:rsidR="00675236" w:rsidRPr="00AB72D8">
        <w:rPr>
          <w:rStyle w:val="c2"/>
        </w:rPr>
        <w:t xml:space="preserve">ѐнности и чувство уверенности в </w:t>
      </w:r>
      <w:r w:rsidRPr="00AB72D8">
        <w:rPr>
          <w:rStyle w:val="c2"/>
        </w:rPr>
        <w:t>своих силах.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18. Необходимо осуществлять индивидуальный</w:t>
      </w:r>
      <w:r w:rsidR="00675236" w:rsidRPr="00AB72D8">
        <w:rPr>
          <w:rStyle w:val="c2"/>
        </w:rPr>
        <w:t xml:space="preserve"> подход к каждому как на уроках </w:t>
      </w:r>
      <w:r w:rsidRPr="00AB72D8">
        <w:rPr>
          <w:rStyle w:val="c2"/>
        </w:rPr>
        <w:t>общеобразовательного цикла, так и во время специальных занятий.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19. На уроках и во внеурочное время необходимо уделять постоянно</w:t>
      </w:r>
      <w:r w:rsidR="00675236" w:rsidRPr="00AB72D8">
        <w:rPr>
          <w:rStyle w:val="c2"/>
        </w:rPr>
        <w:t xml:space="preserve">е внимание </w:t>
      </w:r>
      <w:r w:rsidRPr="00AB72D8">
        <w:rPr>
          <w:rStyle w:val="c2"/>
        </w:rPr>
        <w:t>коррекции всех видов деятельности детей.</w:t>
      </w:r>
    </w:p>
    <w:p w:rsidR="00675236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20. Создавать систему довери</w:t>
      </w:r>
      <w:r w:rsidR="00675236" w:rsidRPr="00AB72D8">
        <w:rPr>
          <w:rStyle w:val="c2"/>
        </w:rPr>
        <w:t xml:space="preserve">тельных отношений </w:t>
      </w:r>
      <w:proofErr w:type="gramStart"/>
      <w:r w:rsidR="00675236" w:rsidRPr="00AB72D8">
        <w:rPr>
          <w:rStyle w:val="c2"/>
        </w:rPr>
        <w:t>со</w:t>
      </w:r>
      <w:proofErr w:type="gramEnd"/>
      <w:r w:rsidR="00675236" w:rsidRPr="00AB72D8">
        <w:rPr>
          <w:rStyle w:val="c2"/>
        </w:rPr>
        <w:t xml:space="preserve"> взрослыми. 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  <w:b/>
        </w:rPr>
      </w:pPr>
      <w:r w:rsidRPr="00AB72D8">
        <w:rPr>
          <w:rStyle w:val="c2"/>
          <w:b/>
        </w:rPr>
        <w:t>Коррекционные педагогически</w:t>
      </w:r>
      <w:r w:rsidR="00675236" w:rsidRPr="00AB72D8">
        <w:rPr>
          <w:rStyle w:val="c2"/>
          <w:b/>
        </w:rPr>
        <w:t xml:space="preserve">е приемы для </w:t>
      </w:r>
      <w:proofErr w:type="gramStart"/>
      <w:r w:rsidR="00675236" w:rsidRPr="00AB72D8">
        <w:rPr>
          <w:rStyle w:val="c2"/>
          <w:b/>
        </w:rPr>
        <w:t>обучающихся</w:t>
      </w:r>
      <w:proofErr w:type="gramEnd"/>
      <w:r w:rsidR="00675236" w:rsidRPr="00AB72D8">
        <w:rPr>
          <w:rStyle w:val="c2"/>
          <w:b/>
        </w:rPr>
        <w:t xml:space="preserve"> с ЗПР 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proofErr w:type="gramStart"/>
      <w:r w:rsidRPr="00AB72D8">
        <w:rPr>
          <w:rStyle w:val="c2"/>
        </w:rPr>
        <w:t>обучающихся</w:t>
      </w:r>
      <w:proofErr w:type="gramEnd"/>
      <w:r w:rsidRPr="00AB72D8">
        <w:rPr>
          <w:rStyle w:val="c2"/>
        </w:rPr>
        <w:t xml:space="preserve"> в инклюзии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Работа в классе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proofErr w:type="gramStart"/>
      <w:r w:rsidRPr="00AB72D8">
        <w:rPr>
          <w:rStyle w:val="c2"/>
        </w:rPr>
        <w:t> Альтернативные замещения письменных заданий (рисование, моделирование из картона,</w:t>
      </w:r>
      <w:proofErr w:type="gramEnd"/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работа с готовыми чертежами).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Четкое разъяснение заданий, часто повторяющееся.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Акцентирование внимания на задании.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9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Предоставление альтернативы объемным письменным заданиям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Близость учеников к учителю (не дальше 3 парты).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Предоставление краткого содержания глав учебников.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Использование маркеров для выделения важной информации.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Использование заданий с пропущенными словами, тестовая форма заданий с выбором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ответов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Предоставление учащимся списка вопросов к задаче до чтения текста.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Указание номеров страниц для нахождения верных ответов.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Сокращенные задания, направленные на усвоение ключевых понятий.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Сокращенные тесты для контроля и коррекции знаний и умений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Сохранение достаточного пространства между партами.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Обучение и задания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Индивидуальная помощь в случаях затруднения.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Дополнительные многократные упражнения для закрепления материала.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Более частое использование наглядных дидактических пособий и индивидуальных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карточек.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Использование указаний, как в устной, так и письменной форме.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Поэтапное разъяснение заданий.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Последовательное выполнение заданий.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Повторение учащимся инструкции к выполнению задания.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Обеспечение аудио - визуальными техническими средствами обучения.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Демонстрация уже выполненного задания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Близость к учащимся во время объяснения задания.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Перемена видов деятельности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lastRenderedPageBreak/>
        <w:t> Подготовка учащихся к перемене вида деятельности.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Чередование занятий и физкультурных пауз.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Предоставление дополнительного времени для завершения задания.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Предоставление дополнительного времени для сдачи домашнего задания.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Письменные задания.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Использование листов с упражнениями, которые требуют минимального заполнения.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Использование упражнений с пропущенными словами/предложениями.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Обеспечение школьника с ограниченными возможностями здоровья копией конспекта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других учащихся или записями учителя, а также карт-схем по темам.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Оценка достижений и знаний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Использование индивидуальной шкалы оценок в соответствии с успехами и затраченными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усилиями.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Ежедневная оценка с целью выведения четвертной отметки.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Оценка работы на уроке учащегося, который плохо справляется с тестовыми заданиями.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Акцентирование внимания на хороших оценках.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Использование дополнительной системы оценок достижений учащихся.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Организация учебного процесса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Распределение учащихся по парам для выполнения проектов, чтобы один из учеников мог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 xml:space="preserve">подать пример </w:t>
      </w:r>
      <w:proofErr w:type="gramStart"/>
      <w:r w:rsidRPr="00AB72D8">
        <w:rPr>
          <w:rStyle w:val="c2"/>
        </w:rPr>
        <w:t>другому</w:t>
      </w:r>
      <w:proofErr w:type="gramEnd"/>
      <w:r w:rsidRPr="00AB72D8">
        <w:rPr>
          <w:rStyle w:val="c2"/>
        </w:rPr>
        <w:t>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Обозначение школьных правил, которым учащиеся должны следовать.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Использование невербальных средств общения, напоминающих о данных правилах.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proofErr w:type="gramStart"/>
      <w:r w:rsidRPr="00AB72D8">
        <w:rPr>
          <w:rStyle w:val="c2"/>
        </w:rPr>
        <w:t> Использование поощрений для учащихся, которые выполняют правила (например,</w:t>
      </w:r>
      <w:proofErr w:type="gramEnd"/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похвалить забывчивого ученика за то, чт</w:t>
      </w:r>
      <w:r w:rsidR="00675236" w:rsidRPr="00AB72D8">
        <w:rPr>
          <w:rStyle w:val="c2"/>
        </w:rPr>
        <w:t>о он принес в класс карандаши).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 xml:space="preserve"> Свести к минимуму наказания за невыполнение правил; ориентироваться более </w:t>
      </w:r>
      <w:proofErr w:type="gramStart"/>
      <w:r w:rsidRPr="00AB72D8">
        <w:rPr>
          <w:rStyle w:val="c2"/>
        </w:rPr>
        <w:t>на</w:t>
      </w:r>
      <w:proofErr w:type="gramEnd"/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proofErr w:type="gramStart"/>
      <w:r w:rsidRPr="00AB72D8">
        <w:rPr>
          <w:rStyle w:val="c2"/>
        </w:rPr>
        <w:t>позитивное</w:t>
      </w:r>
      <w:proofErr w:type="gramEnd"/>
      <w:r w:rsidRPr="00AB72D8">
        <w:rPr>
          <w:rStyle w:val="c2"/>
        </w:rPr>
        <w:t>, чем негативное.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Составление индивидуальных планов, позитивно ориентированных и учитывающих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навыки и умения школьника.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Разработка кодовой системы (слова), которое даст учащемуся понять, что его поведение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является недопустимым на данный момент.</w:t>
      </w:r>
    </w:p>
    <w:p w:rsidR="001822BD" w:rsidRPr="00AB72D8" w:rsidRDefault="001822BD" w:rsidP="00675236">
      <w:pPr>
        <w:pStyle w:val="c0c8"/>
        <w:spacing w:before="0" w:beforeAutospacing="0" w:after="0" w:afterAutospacing="0"/>
        <w:jc w:val="both"/>
        <w:rPr>
          <w:rStyle w:val="c2"/>
        </w:rPr>
      </w:pPr>
      <w:r w:rsidRPr="00AB72D8">
        <w:rPr>
          <w:rStyle w:val="c2"/>
        </w:rPr>
        <w:t> Игнорирование незначительных поведенческих нарушений.</w:t>
      </w:r>
    </w:p>
    <w:p w:rsidR="00675236" w:rsidRPr="001822BD" w:rsidRDefault="00675236" w:rsidP="00675236">
      <w:pPr>
        <w:pStyle w:val="c0c8"/>
        <w:spacing w:before="0" w:beforeAutospacing="0" w:after="0" w:afterAutospacing="0"/>
        <w:jc w:val="both"/>
        <w:rPr>
          <w:rStyle w:val="c2"/>
          <w:color w:val="000000"/>
          <w:sz w:val="22"/>
          <w:szCs w:val="22"/>
        </w:rPr>
      </w:pPr>
    </w:p>
    <w:p w:rsidR="00B82451" w:rsidRDefault="00B82451" w:rsidP="00B82451">
      <w:pPr>
        <w:jc w:val="center"/>
        <w:rPr>
          <w:b/>
        </w:rPr>
      </w:pPr>
      <w:r>
        <w:rPr>
          <w:b/>
        </w:rPr>
        <w:t xml:space="preserve">ПЛАНИРУЕМЫЕ РЕЗУЛЬТАТЫ ИЗУЧЕНИЯ КУРСА «БИОЛОГИЯ» </w:t>
      </w:r>
    </w:p>
    <w:p w:rsidR="00B82451" w:rsidRPr="00FF1935" w:rsidRDefault="00B82451" w:rsidP="00B82451">
      <w:pPr>
        <w:jc w:val="both"/>
      </w:pPr>
      <w:r w:rsidRPr="00FF1935">
        <w:t xml:space="preserve">Изучение курса </w:t>
      </w:r>
      <w:r>
        <w:t>«Биология. 9 класс» должно быть направлено на овладение обучающимися следующих умений и навыков:</w:t>
      </w:r>
    </w:p>
    <w:p w:rsidR="00B82451" w:rsidRPr="002D4B8B" w:rsidRDefault="00B82451" w:rsidP="00B82451">
      <w:pPr>
        <w:autoSpaceDE w:val="0"/>
        <w:autoSpaceDN w:val="0"/>
        <w:adjustRightInd w:val="0"/>
        <w:jc w:val="both"/>
        <w:rPr>
          <w:bCs/>
          <w:i/>
          <w:iCs/>
        </w:rPr>
      </w:pPr>
      <w:r w:rsidRPr="002D4B8B">
        <w:rPr>
          <w:bCs/>
          <w:i/>
          <w:iCs/>
        </w:rPr>
        <w:t xml:space="preserve">Выпускник научится: </w:t>
      </w:r>
    </w:p>
    <w:p w:rsidR="00B82451" w:rsidRDefault="00B82451" w:rsidP="00B82451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</w:pPr>
      <w:r w:rsidRPr="00294803">
        <w:t xml:space="preserve">характеризовать общие биологические закономерности, их практическую значимость; </w:t>
      </w:r>
    </w:p>
    <w:p w:rsidR="00B82451" w:rsidRDefault="002271F9" w:rsidP="00B82451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использовать</w:t>
      </w:r>
      <w:r w:rsidR="00B82451" w:rsidRPr="00294803">
        <w:t xml:space="preserve"> методы биологической науки для изучения общих биологических закономерностей: наблюдать</w:t>
      </w:r>
      <w:r w:rsidR="00B82451">
        <w:t xml:space="preserve"> </w:t>
      </w:r>
      <w:r w:rsidR="00B82451" w:rsidRPr="00294803">
        <w:t xml:space="preserve">и описывать клетки на готовых микропрепаратах, экосистемы своей местности; </w:t>
      </w:r>
    </w:p>
    <w:p w:rsidR="00B82451" w:rsidRPr="00294803" w:rsidRDefault="00B82451" w:rsidP="00B82451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</w:pPr>
      <w:r w:rsidRPr="00294803">
        <w:t>использовать составляющие проектной и исследовательской деятельности по изучению общих биологических закономерностей, свойственных живой природе;</w:t>
      </w:r>
      <w:r>
        <w:t xml:space="preserve"> </w:t>
      </w:r>
      <w:r w:rsidRPr="00294803">
        <w:t>приводить доказательства необходимости защит</w:t>
      </w:r>
      <w:r w:rsidR="002271F9">
        <w:t>ы окружающей среды; выделять от</w:t>
      </w:r>
      <w:r w:rsidRPr="00294803">
        <w:t>личительные признаки жи</w:t>
      </w:r>
      <w:r>
        <w:t>вых организмов; существенные признаки биологи</w:t>
      </w:r>
      <w:r w:rsidRPr="00294803">
        <w:t>ческих систем и биологических процессов;</w:t>
      </w:r>
    </w:p>
    <w:p w:rsidR="00B82451" w:rsidRDefault="00B82451" w:rsidP="00B82451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</w:pPr>
      <w:r w:rsidRPr="00294803">
        <w:t>ориентироваться в системе познавательных ценностей: оценивать информацию о деятельности человека</w:t>
      </w:r>
      <w:r>
        <w:t xml:space="preserve"> </w:t>
      </w:r>
      <w:r w:rsidRPr="00294803">
        <w:t xml:space="preserve">в природе, получаемую из разных источников; </w:t>
      </w:r>
    </w:p>
    <w:p w:rsidR="00B82451" w:rsidRDefault="00B82451" w:rsidP="00B82451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</w:pPr>
      <w:r w:rsidRPr="00294803">
        <w:t>анализировать и оценивать последствия деятельности человека в природе.</w:t>
      </w:r>
    </w:p>
    <w:p w:rsidR="002271F9" w:rsidRDefault="002271F9" w:rsidP="00B82451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</w:pPr>
      <w:r>
        <w:t>Раскрывать роль биологии в практической деятельности людей, роль различных организмов в жизни человека;</w:t>
      </w:r>
    </w:p>
    <w:p w:rsidR="002271F9" w:rsidRDefault="002271F9" w:rsidP="00B82451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</w:pPr>
      <w:r>
        <w:lastRenderedPageBreak/>
        <w:t>Соблюдать правила работы с биологическими приборами и инструментами, правила работы в кабинете биология;</w:t>
      </w:r>
    </w:p>
    <w:p w:rsidR="002271F9" w:rsidRDefault="002271F9" w:rsidP="00B82451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</w:pPr>
      <w:r>
        <w:t>Работать с увеличительными приборами, наблюдать микрообъекты и процессы; делать рисунки микропрепаратов, фиксировать результаты наблюдений;</w:t>
      </w:r>
    </w:p>
    <w:p w:rsidR="002271F9" w:rsidRDefault="002271F9" w:rsidP="00B82451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</w:pPr>
      <w:r>
        <w:t>Устанавливать связь строения частей клетки с выполняемыми функциями;</w:t>
      </w:r>
    </w:p>
    <w:p w:rsidR="002271F9" w:rsidRDefault="002271F9" w:rsidP="00B82451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</w:pPr>
      <w:r>
        <w:t>Сравнивать химический состав живых организмов и тел неживой природы, делать выводы на основе сравнения;</w:t>
      </w:r>
    </w:p>
    <w:p w:rsidR="002271F9" w:rsidRDefault="002271F9" w:rsidP="00B82451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Находить связь строения и функции клеток разных тканей; раскрывать сущность процессов жизнедеятельности клеток; выделять существенные признаки строения клеток разных царств; делать выводы о единстве строения клеток представителей разных царств и о том, какой объект имеет более сложное строение;</w:t>
      </w:r>
    </w:p>
    <w:p w:rsidR="002271F9" w:rsidRDefault="002271F9" w:rsidP="00B82451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Доказывать родство организмов на основе их клеточного строения;</w:t>
      </w:r>
    </w:p>
    <w:p w:rsidR="002271F9" w:rsidRDefault="002271F9" w:rsidP="00B82451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2271F9" w:rsidRDefault="002271F9" w:rsidP="00B82451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Выявлять особенности сред обитания, раскрывать сущность приспособления организмов к среде обитания;</w:t>
      </w:r>
    </w:p>
    <w:p w:rsidR="002271F9" w:rsidRDefault="002271F9" w:rsidP="00B82451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Выделять существенные признаки вида,  объяснять причины многообразия видов;</w:t>
      </w:r>
    </w:p>
    <w:p w:rsidR="002271F9" w:rsidRPr="00294803" w:rsidRDefault="002271F9" w:rsidP="00B82451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Аргументировать необходимость сохранения биологического разнообразия для сохранения биосферы</w:t>
      </w:r>
      <w:r w:rsidR="00FE0842">
        <w:t>; анализировать и оценивать влияние деятельности человека на биосферу.</w:t>
      </w:r>
    </w:p>
    <w:p w:rsidR="00B82451" w:rsidRPr="002D4B8B" w:rsidRDefault="00B82451" w:rsidP="00B82451">
      <w:pPr>
        <w:autoSpaceDE w:val="0"/>
        <w:autoSpaceDN w:val="0"/>
        <w:adjustRightInd w:val="0"/>
        <w:jc w:val="both"/>
        <w:rPr>
          <w:bCs/>
          <w:i/>
          <w:iCs/>
        </w:rPr>
      </w:pPr>
      <w:r w:rsidRPr="002D4B8B">
        <w:rPr>
          <w:bCs/>
          <w:i/>
          <w:iCs/>
        </w:rPr>
        <w:t xml:space="preserve">Выпускник получит возможность научиться: </w:t>
      </w:r>
    </w:p>
    <w:p w:rsidR="00B82451" w:rsidRDefault="00B82451" w:rsidP="00B82451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</w:pPr>
      <w:r w:rsidRPr="00294803">
        <w:t xml:space="preserve">выдвигать гипотезы о возможных последствиях деятельности человека в экосистемах и биосфере; </w:t>
      </w:r>
    </w:p>
    <w:p w:rsidR="00B82451" w:rsidRDefault="00B82451" w:rsidP="00B82451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</w:pPr>
      <w:r w:rsidRPr="00294803">
        <w:t>аргументировать свою точку зрения в ходе дискуссии</w:t>
      </w:r>
      <w:r>
        <w:t xml:space="preserve"> </w:t>
      </w:r>
      <w:r w:rsidRPr="00294803">
        <w:t>по обсуждению глобальных экологических проблем.</w:t>
      </w:r>
    </w:p>
    <w:p w:rsidR="00FE0842" w:rsidRDefault="00FE0842" w:rsidP="00FE0842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</w:pPr>
      <w:r>
        <w:t>Самостоятельно обнаруживать и формулировать учебную проблему, определять цель учебной деятельности, выбирать тему проекта или исследования по биологии;</w:t>
      </w:r>
    </w:p>
    <w:p w:rsidR="00FE0842" w:rsidRDefault="00FE0842" w:rsidP="00FE0842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</w:pPr>
      <w:r>
        <w:t>Выдвигать версии решения биологических и экологических проблем;</w:t>
      </w:r>
    </w:p>
    <w:p w:rsidR="00FE0842" w:rsidRDefault="00FE0842" w:rsidP="00FE0842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</w:pPr>
      <w:r>
        <w:t>Наблюдать биологические объекты и проводить биологические эксперименты;</w:t>
      </w:r>
    </w:p>
    <w:p w:rsidR="00FE0842" w:rsidRDefault="00FE0842" w:rsidP="00FE0842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</w:pPr>
      <w:r>
        <w:t>Работать по плану, сверять свои действия с целью и, при необходимости, исправлять ошибки самостоятельно;</w:t>
      </w:r>
    </w:p>
    <w:p w:rsidR="00FE0842" w:rsidRDefault="00FE0842" w:rsidP="00FE0842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</w:pPr>
      <w:r>
        <w:t xml:space="preserve">Планировать свою индивидуальную образовательную траекторию; работать по самостоятельно составленному плану, сверяясь с ним и целью деятельности, исправлять ошибки, используя самостоятельно подобранные средства </w:t>
      </w:r>
      <w:proofErr w:type="gramStart"/>
      <w:r>
        <w:t xml:space="preserve">( </w:t>
      </w:r>
      <w:proofErr w:type="gramEnd"/>
      <w:r>
        <w:t>в том числе Интернет);</w:t>
      </w:r>
    </w:p>
    <w:p w:rsidR="00FE0842" w:rsidRDefault="00FE0842" w:rsidP="00FE0842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</w:pPr>
      <w:r>
        <w:t>Создавать схематические модели с выделением существенных характеристик биологического объекта; преобразовывать биологическую информацию из одного вида в другой и выбирать удобную для себя форму фиксации и представления информации; определять возможные источники необходимых сведений, производить поиск информации, анализировать и оценивать ее достоверность;</w:t>
      </w:r>
    </w:p>
    <w:p w:rsidR="00FE0842" w:rsidRPr="00294803" w:rsidRDefault="00FE0842" w:rsidP="00FE0842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</w:pPr>
      <w:r>
        <w:t>Соблюдать принципы здорового образа жизни, рациональной организации труда и отдыха.</w:t>
      </w:r>
    </w:p>
    <w:p w:rsidR="00B82451" w:rsidRDefault="00B82451" w:rsidP="00B82451">
      <w:pPr>
        <w:jc w:val="both"/>
        <w:rPr>
          <w:i/>
        </w:rPr>
      </w:pPr>
    </w:p>
    <w:p w:rsidR="00B82451" w:rsidRPr="008E7B9A" w:rsidRDefault="00B82451" w:rsidP="00B82451">
      <w:pPr>
        <w:pStyle w:val="a3"/>
        <w:jc w:val="both"/>
        <w:rPr>
          <w:b/>
        </w:rPr>
      </w:pPr>
      <w:r w:rsidRPr="008E7B9A">
        <w:rPr>
          <w:b/>
        </w:rPr>
        <w:t>Личностные: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>
        <w:t>В</w:t>
      </w:r>
      <w:r w:rsidRPr="008E7B9A">
        <w:t>оспитание российской гражданской идентичности: патриотизма, любви и ув</w:t>
      </w:r>
      <w:r>
        <w:t>ажения к Отечеству, чувства</w:t>
      </w:r>
      <w:r w:rsidRPr="008E7B9A">
        <w:t xml:space="preserve"> гордости за свою Родину.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>
        <w:t>Ф</w:t>
      </w:r>
      <w:r w:rsidRPr="008E7B9A">
        <w:t xml:space="preserve">ормирование ответственного отношения к учению, готовность и способности </w:t>
      </w:r>
      <w:proofErr w:type="gramStart"/>
      <w:r w:rsidRPr="008E7B9A">
        <w:t>обучающихся</w:t>
      </w:r>
      <w:proofErr w:type="gramEnd"/>
      <w:r w:rsidRPr="008E7B9A">
        <w:t xml:space="preserve"> к саморазвитию и самообразованию на основе мотивации к учению и познанию.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>
        <w:t>З</w:t>
      </w:r>
      <w:r w:rsidRPr="008E7B9A">
        <w:t xml:space="preserve">нать основные принципы и правила отношения к живой природе, основы здорового образа жизни и </w:t>
      </w:r>
      <w:proofErr w:type="spellStart"/>
      <w:r w:rsidRPr="008E7B9A">
        <w:t>здоровьесберегающие</w:t>
      </w:r>
      <w:proofErr w:type="spellEnd"/>
      <w:r w:rsidRPr="008E7B9A">
        <w:t xml:space="preserve"> технологии.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proofErr w:type="spellStart"/>
      <w:r w:rsidRPr="008E7B9A">
        <w:lastRenderedPageBreak/>
        <w:t>Сформированность</w:t>
      </w:r>
      <w:proofErr w:type="spellEnd"/>
      <w:r w:rsidRPr="008E7B9A">
        <w:t xml:space="preserve">  познавательных интересов и мотивов, направленных на изучение живой при</w:t>
      </w:r>
      <w:r>
        <w:t>роды; интеллектуальных умений (доказывать</w:t>
      </w:r>
      <w:r w:rsidRPr="008E7B9A">
        <w:t>, стоить рассуждения, анализировать, делать выводы); эстетического отношения к живым объектам.</w:t>
      </w:r>
    </w:p>
    <w:p w:rsidR="00B82451" w:rsidRDefault="00B82451" w:rsidP="00B82451">
      <w:pPr>
        <w:pStyle w:val="a3"/>
        <w:numPr>
          <w:ilvl w:val="0"/>
          <w:numId w:val="11"/>
        </w:numPr>
        <w:jc w:val="both"/>
      </w:pPr>
      <w:r>
        <w:t>Ф</w:t>
      </w:r>
      <w:r w:rsidRPr="008E7B9A">
        <w:t xml:space="preserve">ормирование личностных представлений о целостности </w:t>
      </w:r>
      <w:r>
        <w:t>окружающего мира, возможности его познания и объяснения на основе достижений науки</w:t>
      </w:r>
      <w:r w:rsidRPr="008E7B9A">
        <w:t>.</w:t>
      </w:r>
    </w:p>
    <w:p w:rsidR="00B82451" w:rsidRPr="001F5BCC" w:rsidRDefault="00B82451" w:rsidP="00B82451">
      <w:pPr>
        <w:pStyle w:val="a3"/>
        <w:numPr>
          <w:ilvl w:val="0"/>
          <w:numId w:val="11"/>
        </w:numPr>
        <w:jc w:val="both"/>
        <w:rPr>
          <w:bCs/>
        </w:rPr>
      </w:pPr>
      <w:r>
        <w:t>О</w:t>
      </w:r>
      <w:r w:rsidRPr="001F5BCC">
        <w:t>созна</w:t>
      </w:r>
      <w:r>
        <w:t>ние</w:t>
      </w:r>
      <w:r w:rsidRPr="001F5BCC">
        <w:t xml:space="preserve"> единств</w:t>
      </w:r>
      <w:r>
        <w:t>а</w:t>
      </w:r>
      <w:r w:rsidRPr="001F5BCC">
        <w:t xml:space="preserve"> и целостност</w:t>
      </w:r>
      <w:r>
        <w:t>и</w:t>
      </w:r>
      <w:r w:rsidRPr="001F5BCC">
        <w:t xml:space="preserve"> окружающего мира, возможност</w:t>
      </w:r>
      <w:r>
        <w:t>и</w:t>
      </w:r>
      <w:r w:rsidRPr="001F5BCC">
        <w:t xml:space="preserve"> его познаваемости на основе достижений науки</w:t>
      </w:r>
      <w:r>
        <w:t>.</w:t>
      </w:r>
    </w:p>
    <w:p w:rsidR="00B82451" w:rsidRDefault="00B82451" w:rsidP="00B82451">
      <w:pPr>
        <w:pStyle w:val="a3"/>
        <w:numPr>
          <w:ilvl w:val="0"/>
          <w:numId w:val="11"/>
        </w:numPr>
        <w:jc w:val="both"/>
      </w:pPr>
      <w:r>
        <w:t>Ф</w:t>
      </w:r>
      <w:r w:rsidRPr="008E7B9A">
        <w:t>ормирование уважительного отношения к истории, культуре, национальным особенностям, традициям и образу жизни других народов, толерантности и миролюбия</w:t>
      </w:r>
    </w:p>
    <w:p w:rsidR="00B82451" w:rsidRPr="00FE0842" w:rsidRDefault="00B82451" w:rsidP="00B82451">
      <w:pPr>
        <w:pStyle w:val="a3"/>
        <w:numPr>
          <w:ilvl w:val="0"/>
          <w:numId w:val="11"/>
        </w:numPr>
        <w:jc w:val="both"/>
      </w:pPr>
      <w:r w:rsidRPr="00FE0842">
        <w:rPr>
          <w:i/>
        </w:rPr>
        <w:t>Развитие национального самосознания, формирование нравственных и гражданских каче</w:t>
      </w:r>
      <w:proofErr w:type="gramStart"/>
      <w:r w:rsidRPr="00FE0842">
        <w:rPr>
          <w:i/>
        </w:rPr>
        <w:t>ств в пр</w:t>
      </w:r>
      <w:proofErr w:type="gramEnd"/>
      <w:r w:rsidRPr="00FE0842">
        <w:rPr>
          <w:i/>
        </w:rPr>
        <w:t>оцессе разнообразной творческой деятельности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 w:rsidRPr="008E7B9A">
        <w:t>Освоение социальных норм, правил поведения, ролей и форм  социальной жизни в группах и сообществах, включая взрослые социальные сообщества, участие в школьном самоуправлении и в общественной жизни в пределах возрастны</w:t>
      </w:r>
      <w:r>
        <w:t>х компетенций</w:t>
      </w:r>
      <w:r w:rsidRPr="008E7B9A">
        <w:t>.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 w:rsidRPr="008E7B9A">
        <w:t>Развитие морального сознания и компетенции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 w:rsidRPr="008E7B9A">
        <w:t>Формирование коммуникативной компетентности в обществе и сотрудничества с учителями, со сверстниками, старшими и млад</w:t>
      </w:r>
      <w:r>
        <w:t>шими в процессе образовательной</w:t>
      </w:r>
      <w:r w:rsidRPr="008E7B9A">
        <w:t>, общественно</w:t>
      </w:r>
      <w:r>
        <w:t xml:space="preserve"> </w:t>
      </w:r>
      <w:r w:rsidRPr="008E7B9A">
        <w:t>- полезной деятельности.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 w:rsidRPr="008E7B9A"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на дорогах.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>
        <w:t>Формир</w:t>
      </w:r>
      <w:r w:rsidRPr="008E7B9A">
        <w:t>ование основ экологического сознания на  основе признания ценности жизни во всех ее проявлениях и необходимости ответственного, бережного отношения к окружающей среде и рационального природопользования.</w:t>
      </w:r>
    </w:p>
    <w:p w:rsidR="00B82451" w:rsidRDefault="00B82451" w:rsidP="00B82451">
      <w:pPr>
        <w:pStyle w:val="a3"/>
        <w:numPr>
          <w:ilvl w:val="0"/>
          <w:numId w:val="11"/>
        </w:numPr>
        <w:jc w:val="both"/>
      </w:pPr>
      <w:r>
        <w:t>О</w:t>
      </w:r>
      <w:r w:rsidRPr="008E7B9A">
        <w:t>сознание значения семьи в жизни человека и общества, понятие ценности семейной жизни, уважительное и заботливое отношение к членам своей семьи.</w:t>
      </w:r>
    </w:p>
    <w:p w:rsidR="00B82451" w:rsidRDefault="00B82451" w:rsidP="00B82451">
      <w:pPr>
        <w:pStyle w:val="a3"/>
        <w:numPr>
          <w:ilvl w:val="0"/>
          <w:numId w:val="11"/>
        </w:numPr>
        <w:jc w:val="both"/>
      </w:pPr>
      <w:r>
        <w:t>Умение применять полученные знания в практической деятельности</w:t>
      </w:r>
    </w:p>
    <w:p w:rsidR="00FE0842" w:rsidRDefault="00FE0842" w:rsidP="00B82451">
      <w:pPr>
        <w:pStyle w:val="a3"/>
        <w:numPr>
          <w:ilvl w:val="0"/>
          <w:numId w:val="11"/>
        </w:numPr>
        <w:jc w:val="both"/>
      </w:pPr>
      <w:r>
        <w:t>Осознание потребности и готовности к самообразованию, в том числе в рамках самостоятельной деятельности вне школы; умение определять жизненные ценности, объ</w:t>
      </w:r>
      <w:r w:rsidR="002A5E95">
        <w:t>я</w:t>
      </w:r>
      <w:r>
        <w:t>снять причины успехов и неудач в учебной деятельности, применять полученные знания в практической деятельности;</w:t>
      </w:r>
    </w:p>
    <w:p w:rsidR="00FE0842" w:rsidRDefault="002A5E95" w:rsidP="00B82451">
      <w:pPr>
        <w:pStyle w:val="a3"/>
        <w:numPr>
          <w:ilvl w:val="0"/>
          <w:numId w:val="11"/>
        </w:numPr>
        <w:jc w:val="both"/>
      </w:pPr>
      <w:r>
        <w:t>Оценивать жизненные ситуации с точки зрения безопасного образа жизни и сохранения здоровья;</w:t>
      </w:r>
    </w:p>
    <w:p w:rsidR="002A5E95" w:rsidRPr="008E7B9A" w:rsidRDefault="002A5E95" w:rsidP="00B82451">
      <w:pPr>
        <w:pStyle w:val="a3"/>
        <w:numPr>
          <w:ilvl w:val="0"/>
          <w:numId w:val="11"/>
        </w:numPr>
        <w:jc w:val="both"/>
      </w:pPr>
      <w:r>
        <w:t>Критическое отношение к своим поступкам, осознание ответственности за их последствия; умение преодолевать трудности в процессе достижения намеченных целей.</w:t>
      </w:r>
    </w:p>
    <w:p w:rsidR="00B82451" w:rsidRDefault="00B82451" w:rsidP="00B82451">
      <w:pPr>
        <w:pStyle w:val="a3"/>
        <w:jc w:val="both"/>
        <w:rPr>
          <w:b/>
        </w:rPr>
      </w:pPr>
      <w:proofErr w:type="spellStart"/>
      <w:r w:rsidRPr="00380100">
        <w:rPr>
          <w:b/>
        </w:rPr>
        <w:t>Метапредметные</w:t>
      </w:r>
      <w:proofErr w:type="spellEnd"/>
      <w:r w:rsidRPr="00380100">
        <w:rPr>
          <w:b/>
        </w:rPr>
        <w:t>:</w:t>
      </w:r>
    </w:p>
    <w:p w:rsidR="00B82451" w:rsidRPr="00B43EBE" w:rsidRDefault="00B82451" w:rsidP="00B82451">
      <w:pPr>
        <w:pStyle w:val="a3"/>
        <w:numPr>
          <w:ilvl w:val="0"/>
          <w:numId w:val="14"/>
        </w:numPr>
        <w:jc w:val="both"/>
        <w:rPr>
          <w:i/>
        </w:rPr>
      </w:pPr>
      <w:r w:rsidRPr="00B43EBE">
        <w:rPr>
          <w:i/>
        </w:rPr>
        <w:t>Познавательные УУД:</w:t>
      </w:r>
    </w:p>
    <w:p w:rsidR="00B82451" w:rsidRPr="008E7B9A" w:rsidRDefault="00B82451" w:rsidP="00B82451">
      <w:pPr>
        <w:pStyle w:val="a3"/>
        <w:numPr>
          <w:ilvl w:val="0"/>
          <w:numId w:val="12"/>
        </w:numPr>
        <w:jc w:val="both"/>
      </w:pPr>
      <w:r>
        <w:t>У</w:t>
      </w:r>
      <w:r w:rsidRPr="008E7B9A">
        <w:t>мение самостоятельно определять  цели своего обучения, ставить новые задачи в учебе и в познавательной деятельности, развивать мотивы и интересы  познавательной деятельности.</w:t>
      </w:r>
    </w:p>
    <w:p w:rsidR="00B82451" w:rsidRPr="008E7B9A" w:rsidRDefault="00B82451" w:rsidP="00B82451">
      <w:pPr>
        <w:pStyle w:val="a3"/>
        <w:numPr>
          <w:ilvl w:val="0"/>
          <w:numId w:val="12"/>
        </w:numPr>
        <w:jc w:val="both"/>
      </w:pPr>
      <w:r w:rsidRPr="008E7B9A">
        <w:t>Овладеть исследовательской и проектной деятельностью. Научиться видеть проблемы, ставить вопросы, выдвигать гипотезы, давать определения понятиям, квалифицировать, наблюдать, делать выводы, защищать свои идеи.</w:t>
      </w:r>
    </w:p>
    <w:p w:rsidR="00B82451" w:rsidRPr="008E7B9A" w:rsidRDefault="00B82451" w:rsidP="00B82451">
      <w:pPr>
        <w:pStyle w:val="a3"/>
        <w:numPr>
          <w:ilvl w:val="0"/>
          <w:numId w:val="12"/>
        </w:numPr>
        <w:jc w:val="both"/>
      </w:pPr>
      <w:r w:rsidRPr="008E7B9A">
        <w:lastRenderedPageBreak/>
        <w:t>Уметь работать с разными источниками биологической информации: находить биологическую информацию  в различных источниках, анализировать и оцени</w:t>
      </w:r>
      <w:r w:rsidR="002A5E95">
        <w:t>вать информацию, преобразовывать ее из одной формы в другую.</w:t>
      </w:r>
    </w:p>
    <w:p w:rsidR="00B82451" w:rsidRPr="008E7B9A" w:rsidRDefault="00B82451" w:rsidP="00B82451">
      <w:pPr>
        <w:pStyle w:val="a3"/>
        <w:numPr>
          <w:ilvl w:val="0"/>
          <w:numId w:val="12"/>
        </w:numPr>
        <w:jc w:val="both"/>
      </w:pPr>
      <w:r>
        <w:t>У</w:t>
      </w:r>
      <w:r w:rsidRPr="008E7B9A">
        <w:t>мение создавать, применять и преобразовывать знаки и символы, модели и схемы для решения учебных и познавательных задач</w:t>
      </w:r>
    </w:p>
    <w:p w:rsidR="00B82451" w:rsidRDefault="00B82451" w:rsidP="00B82451">
      <w:pPr>
        <w:pStyle w:val="a3"/>
        <w:numPr>
          <w:ilvl w:val="0"/>
          <w:numId w:val="12"/>
        </w:numPr>
        <w:jc w:val="both"/>
      </w:pPr>
      <w:r>
        <w:t>Ф</w:t>
      </w:r>
      <w:r w:rsidRPr="008E7B9A">
        <w:t>ормирова</w:t>
      </w:r>
      <w:r>
        <w:t>ть  и развивать компетентность</w:t>
      </w:r>
      <w:r w:rsidRPr="008E7B9A">
        <w:t xml:space="preserve"> в области использования ИКТ.</w:t>
      </w:r>
      <w:r w:rsidRPr="00B43EBE">
        <w:t xml:space="preserve"> </w:t>
      </w:r>
    </w:p>
    <w:p w:rsidR="00B82451" w:rsidRDefault="00B82451" w:rsidP="00B82451">
      <w:pPr>
        <w:pStyle w:val="a3"/>
        <w:numPr>
          <w:ilvl w:val="0"/>
          <w:numId w:val="12"/>
        </w:numPr>
        <w:jc w:val="both"/>
      </w:pPr>
      <w:r>
        <w:t>Проводить наблюдения, ставить элементарные эксперименты и объяснять полученные результаты.</w:t>
      </w:r>
    </w:p>
    <w:p w:rsidR="00B82451" w:rsidRPr="00A10CDD" w:rsidRDefault="00B82451" w:rsidP="00B82451">
      <w:pPr>
        <w:pStyle w:val="a3"/>
        <w:numPr>
          <w:ilvl w:val="0"/>
          <w:numId w:val="12"/>
        </w:numPr>
        <w:jc w:val="both"/>
      </w:pPr>
      <w:r>
        <w:t xml:space="preserve">Строить </w:t>
      </w:r>
      <w:proofErr w:type="gramStart"/>
      <w:r>
        <w:t>логические рассуждения</w:t>
      </w:r>
      <w:proofErr w:type="gramEnd"/>
      <w:r>
        <w:t>, включающие установление причинно-следственн</w:t>
      </w:r>
      <w:r w:rsidRPr="00A10CDD">
        <w:t>ых связей</w:t>
      </w:r>
      <w:r>
        <w:t xml:space="preserve">. </w:t>
      </w:r>
      <w:r w:rsidRPr="00A10CDD">
        <w:t xml:space="preserve">Использовать учебные действия </w:t>
      </w:r>
      <w:r>
        <w:t>д</w:t>
      </w:r>
      <w:r w:rsidRPr="00A10CDD">
        <w:t>ля формулировки ответов.</w:t>
      </w:r>
    </w:p>
    <w:p w:rsidR="00B82451" w:rsidRDefault="00B82451" w:rsidP="00B82451">
      <w:pPr>
        <w:pStyle w:val="a3"/>
        <w:numPr>
          <w:ilvl w:val="0"/>
          <w:numId w:val="12"/>
        </w:numPr>
        <w:jc w:val="both"/>
      </w:pPr>
      <w:r>
        <w:t>Сравнивать и классифицировать, самостоятельно выбирая критерии для указанных логических операций.</w:t>
      </w:r>
    </w:p>
    <w:p w:rsidR="002A5E95" w:rsidRDefault="002A5E95" w:rsidP="00B82451">
      <w:pPr>
        <w:pStyle w:val="a3"/>
        <w:numPr>
          <w:ilvl w:val="0"/>
          <w:numId w:val="12"/>
        </w:numPr>
        <w:jc w:val="both"/>
      </w:pPr>
      <w: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2A5E95" w:rsidRDefault="002A5E95" w:rsidP="00B82451">
      <w:pPr>
        <w:pStyle w:val="a3"/>
        <w:numPr>
          <w:ilvl w:val="0"/>
          <w:numId w:val="12"/>
        </w:numPr>
        <w:jc w:val="both"/>
      </w:pPr>
      <w:r>
        <w:t>Составлять схематические модели с выделением существенных характеристик объектов.</w:t>
      </w:r>
    </w:p>
    <w:p w:rsidR="00B82451" w:rsidRDefault="00B82451" w:rsidP="00B82451">
      <w:pPr>
        <w:pStyle w:val="a3"/>
        <w:numPr>
          <w:ilvl w:val="0"/>
          <w:numId w:val="14"/>
        </w:numPr>
        <w:jc w:val="both"/>
        <w:rPr>
          <w:i/>
        </w:rPr>
      </w:pPr>
      <w:r w:rsidRPr="005718AB">
        <w:rPr>
          <w:i/>
        </w:rPr>
        <w:t>Регулятивные УУД:</w:t>
      </w:r>
    </w:p>
    <w:p w:rsidR="00B82451" w:rsidRDefault="00B82451" w:rsidP="00B82451">
      <w:pPr>
        <w:pStyle w:val="a3"/>
        <w:numPr>
          <w:ilvl w:val="0"/>
          <w:numId w:val="16"/>
        </w:numPr>
        <w:jc w:val="both"/>
      </w:pPr>
      <w:r>
        <w:t>Организовать свою учебную деятельность: определять цель работы, ставить задачи, планировать (рассчитывать последовательность действий и прогнозировать результаты работы).</w:t>
      </w:r>
      <w:r w:rsidRPr="005718AB">
        <w:t xml:space="preserve"> </w:t>
      </w:r>
    </w:p>
    <w:p w:rsidR="00B82451" w:rsidRPr="008E7B9A" w:rsidRDefault="00B82451" w:rsidP="00B82451">
      <w:pPr>
        <w:pStyle w:val="a3"/>
        <w:numPr>
          <w:ilvl w:val="0"/>
          <w:numId w:val="16"/>
        </w:numPr>
        <w:jc w:val="both"/>
      </w:pPr>
      <w:r>
        <w:t>С</w:t>
      </w:r>
      <w:r w:rsidRPr="008E7B9A">
        <w:t>пособность выбирать целевые и смысловые установки в своих действиях и поступк</w:t>
      </w:r>
      <w:r>
        <w:t>ах по отношению к живой природе</w:t>
      </w:r>
      <w:r w:rsidRPr="008E7B9A">
        <w:t>, здоровью своему и окружающих</w:t>
      </w:r>
      <w:r>
        <w:t>.</w:t>
      </w:r>
    </w:p>
    <w:p w:rsidR="00B82451" w:rsidRDefault="00B82451" w:rsidP="00B82451">
      <w:pPr>
        <w:pStyle w:val="a3"/>
        <w:numPr>
          <w:ilvl w:val="0"/>
          <w:numId w:val="16"/>
        </w:numPr>
        <w:jc w:val="both"/>
      </w:pPr>
      <w:r>
        <w:t>Самостоятельно выдвигать варианты решения поставленных задач, предвидеть конечные результаты работы, выбирая средства достижения цели.</w:t>
      </w:r>
      <w:r w:rsidRPr="005718AB">
        <w:t xml:space="preserve"> </w:t>
      </w:r>
      <w:r>
        <w:t>У</w:t>
      </w:r>
      <w:r w:rsidRPr="008E7B9A">
        <w:t>мение соотносить свои действия с планируемым результатом.</w:t>
      </w:r>
    </w:p>
    <w:p w:rsidR="00B82451" w:rsidRDefault="00B82451" w:rsidP="00B82451">
      <w:pPr>
        <w:pStyle w:val="a3"/>
        <w:numPr>
          <w:ilvl w:val="0"/>
          <w:numId w:val="16"/>
        </w:numPr>
        <w:jc w:val="both"/>
      </w:pPr>
      <w:r>
        <w:t>Работать по плану, сверять свои действия с целью и, при необходимости, исправлять ошибки самостоятельно.</w:t>
      </w:r>
    </w:p>
    <w:p w:rsidR="00B82451" w:rsidRPr="005718AB" w:rsidRDefault="00B82451" w:rsidP="00B82451">
      <w:pPr>
        <w:pStyle w:val="a3"/>
        <w:numPr>
          <w:ilvl w:val="0"/>
          <w:numId w:val="16"/>
        </w:numPr>
        <w:jc w:val="both"/>
      </w:pPr>
      <w:r>
        <w:t>В</w:t>
      </w:r>
      <w:r w:rsidRPr="008E7B9A">
        <w:t>ладение основами самоконтроля, самооценки, принятия решений в осуществлении  осознанного выбора в учебной и познавательной деятельности</w:t>
      </w:r>
      <w:r>
        <w:t>.</w:t>
      </w:r>
    </w:p>
    <w:p w:rsidR="00B82451" w:rsidRPr="005718AB" w:rsidRDefault="00B82451" w:rsidP="00B82451">
      <w:pPr>
        <w:pStyle w:val="a3"/>
        <w:numPr>
          <w:ilvl w:val="0"/>
          <w:numId w:val="14"/>
        </w:numPr>
        <w:jc w:val="both"/>
        <w:rPr>
          <w:i/>
        </w:rPr>
      </w:pPr>
      <w:r>
        <w:rPr>
          <w:i/>
        </w:rPr>
        <w:t>Коммуникативные УУД:</w:t>
      </w:r>
    </w:p>
    <w:p w:rsidR="00B82451" w:rsidRDefault="00B82451" w:rsidP="00B82451">
      <w:pPr>
        <w:pStyle w:val="a3"/>
        <w:numPr>
          <w:ilvl w:val="0"/>
          <w:numId w:val="15"/>
        </w:numPr>
        <w:jc w:val="both"/>
      </w:pPr>
      <w:r>
        <w:t>Умение слушать и вступать в диалог, участвовать в коллективном обсуждении проблем.</w:t>
      </w:r>
    </w:p>
    <w:p w:rsidR="00B82451" w:rsidRPr="008E7B9A" w:rsidRDefault="00B82451" w:rsidP="00B82451">
      <w:pPr>
        <w:pStyle w:val="a3"/>
        <w:numPr>
          <w:ilvl w:val="0"/>
          <w:numId w:val="15"/>
        </w:numPr>
        <w:jc w:val="both"/>
      </w:pPr>
      <w:r>
        <w:t>У</w:t>
      </w:r>
      <w:r w:rsidRPr="008E7B9A">
        <w:t>мение использовать</w:t>
      </w:r>
      <w:r>
        <w:t xml:space="preserve"> речевые средства для дискуссии</w:t>
      </w:r>
      <w:r w:rsidRPr="008E7B9A">
        <w:t>, сравнивать разные точки зрения, отстаивать свою точку зрения.</w:t>
      </w:r>
    </w:p>
    <w:p w:rsidR="00B82451" w:rsidRDefault="00B82451" w:rsidP="00B82451">
      <w:pPr>
        <w:pStyle w:val="a3"/>
        <w:numPr>
          <w:ilvl w:val="0"/>
          <w:numId w:val="15"/>
        </w:numPr>
        <w:jc w:val="both"/>
      </w:pPr>
      <w:r>
        <w:t>У</w:t>
      </w:r>
      <w:r w:rsidRPr="008E7B9A">
        <w:t>мение организовывать учебное сотрудничество и совместную деятельность</w:t>
      </w:r>
      <w:r>
        <w:t xml:space="preserve"> с учителем и сверстниками</w:t>
      </w:r>
      <w:r w:rsidRPr="008E7B9A">
        <w:t>; работать индивидуально и в</w:t>
      </w:r>
      <w:r>
        <w:t xml:space="preserve"> группе, находить общее решение</w:t>
      </w:r>
      <w:r w:rsidRPr="008E7B9A">
        <w:t>.</w:t>
      </w:r>
    </w:p>
    <w:p w:rsidR="00B82451" w:rsidRPr="008E7B9A" w:rsidRDefault="00B82451" w:rsidP="00B82451">
      <w:pPr>
        <w:pStyle w:val="a3"/>
        <w:numPr>
          <w:ilvl w:val="0"/>
          <w:numId w:val="15"/>
        </w:numPr>
        <w:jc w:val="both"/>
      </w:pPr>
      <w:r>
        <w:t>Умение строить продуктивное взаимодействие со сверстниками и взрослыми.</w:t>
      </w:r>
    </w:p>
    <w:p w:rsidR="00B82451" w:rsidRDefault="00B82451" w:rsidP="00B82451">
      <w:pPr>
        <w:pStyle w:val="a3"/>
        <w:jc w:val="both"/>
        <w:rPr>
          <w:b/>
        </w:rPr>
      </w:pPr>
      <w:r w:rsidRPr="008E7B9A">
        <w:rPr>
          <w:b/>
        </w:rPr>
        <w:t>Предметные</w:t>
      </w:r>
      <w:r>
        <w:rPr>
          <w:b/>
        </w:rPr>
        <w:t>:</w:t>
      </w:r>
    </w:p>
    <w:p w:rsidR="00B82451" w:rsidRPr="007D1B38" w:rsidRDefault="00B82451" w:rsidP="00B82451">
      <w:pPr>
        <w:pStyle w:val="a3"/>
        <w:numPr>
          <w:ilvl w:val="0"/>
          <w:numId w:val="17"/>
        </w:numPr>
        <w:jc w:val="both"/>
        <w:rPr>
          <w:i/>
        </w:rPr>
      </w:pPr>
      <w:r w:rsidRPr="007D1B38">
        <w:rPr>
          <w:i/>
        </w:rPr>
        <w:t xml:space="preserve">В познавательной (интеллектуальной) сфере: </w:t>
      </w:r>
    </w:p>
    <w:p w:rsidR="00B82451" w:rsidRPr="008E7B9A" w:rsidRDefault="00B82451" w:rsidP="00B82451">
      <w:pPr>
        <w:pStyle w:val="a3"/>
        <w:numPr>
          <w:ilvl w:val="0"/>
          <w:numId w:val="13"/>
        </w:numPr>
        <w:jc w:val="both"/>
      </w:pPr>
      <w:r>
        <w:t>У</w:t>
      </w:r>
      <w:r w:rsidRPr="008E7B9A">
        <w:t>своение системы научных знаний о живой природе и закономерностях ее развития</w:t>
      </w:r>
      <w:r>
        <w:t>.</w:t>
      </w:r>
    </w:p>
    <w:p w:rsidR="00B82451" w:rsidRPr="008E7B9A" w:rsidRDefault="00B82451" w:rsidP="00B82451">
      <w:pPr>
        <w:pStyle w:val="a3"/>
        <w:numPr>
          <w:ilvl w:val="0"/>
          <w:numId w:val="13"/>
        </w:numPr>
        <w:jc w:val="both"/>
      </w:pPr>
      <w:r>
        <w:t>Ф</w:t>
      </w:r>
      <w:r w:rsidRPr="008E7B9A">
        <w:t>ормирование первоначальных систематизированных представлений о биологических объектах, процессах, явлениях, овладение понятийным аппаратом биологии.</w:t>
      </w:r>
    </w:p>
    <w:p w:rsidR="00B82451" w:rsidRPr="008E7B9A" w:rsidRDefault="00B82451" w:rsidP="00B82451">
      <w:pPr>
        <w:pStyle w:val="a3"/>
        <w:numPr>
          <w:ilvl w:val="0"/>
          <w:numId w:val="13"/>
        </w:numPr>
        <w:jc w:val="both"/>
      </w:pPr>
      <w:r>
        <w:lastRenderedPageBreak/>
        <w:t>П</w:t>
      </w:r>
      <w:r w:rsidRPr="008E7B9A">
        <w:t>риобретение опыта использования методов биологической науки и проведения несложных биологических экспериментов для изучения живых организмов</w:t>
      </w:r>
      <w:r>
        <w:t>.</w:t>
      </w:r>
    </w:p>
    <w:p w:rsidR="00B82451" w:rsidRPr="008E7B9A" w:rsidRDefault="00B82451" w:rsidP="00B82451">
      <w:pPr>
        <w:pStyle w:val="a3"/>
        <w:numPr>
          <w:ilvl w:val="0"/>
          <w:numId w:val="13"/>
        </w:numPr>
        <w:jc w:val="both"/>
      </w:pPr>
      <w:r>
        <w:t>П</w:t>
      </w:r>
      <w:r w:rsidRPr="008E7B9A">
        <w:t>онимание возрастающей роли естественных наук и научных исследований в современном мире.</w:t>
      </w:r>
    </w:p>
    <w:p w:rsidR="00B82451" w:rsidRPr="008E7B9A" w:rsidRDefault="00B82451" w:rsidP="00B82451">
      <w:pPr>
        <w:pStyle w:val="a3"/>
        <w:numPr>
          <w:ilvl w:val="0"/>
          <w:numId w:val="13"/>
        </w:numPr>
        <w:jc w:val="both"/>
      </w:pPr>
      <w:r>
        <w:t>Ф</w:t>
      </w:r>
      <w:r w:rsidRPr="008E7B9A">
        <w:t>ормирование основ экологической грамотности: способности оценивать последствия деятельности человека в  природе, влияние факторов риска на здоровье человека, осознание необходимости сохранения природы.</w:t>
      </w:r>
    </w:p>
    <w:p w:rsidR="00B82451" w:rsidRPr="008E7B9A" w:rsidRDefault="00B82451" w:rsidP="00B82451">
      <w:pPr>
        <w:pStyle w:val="a3"/>
        <w:numPr>
          <w:ilvl w:val="0"/>
          <w:numId w:val="13"/>
        </w:numPr>
        <w:jc w:val="both"/>
      </w:pPr>
      <w:r>
        <w:t>Н</w:t>
      </w:r>
      <w:r w:rsidRPr="008E7B9A">
        <w:t>аучиться объяснять роль биологии в практической деятельности</w:t>
      </w:r>
      <w:r>
        <w:t xml:space="preserve"> </w:t>
      </w:r>
      <w:r w:rsidRPr="008E7B9A">
        <w:t>людей; места и роли человека в природе</w:t>
      </w:r>
      <w:r>
        <w:t>.</w:t>
      </w:r>
    </w:p>
    <w:p w:rsidR="00B82451" w:rsidRPr="008E7B9A" w:rsidRDefault="00B82451" w:rsidP="00B82451">
      <w:pPr>
        <w:pStyle w:val="a3"/>
        <w:numPr>
          <w:ilvl w:val="0"/>
          <w:numId w:val="13"/>
        </w:numPr>
        <w:jc w:val="both"/>
      </w:pPr>
      <w:r>
        <w:t>О</w:t>
      </w:r>
      <w:r w:rsidRPr="008E7B9A">
        <w:t>владение методами: наблюдение, описание.</w:t>
      </w:r>
      <w:r w:rsidR="002A5E95">
        <w:t xml:space="preserve"> Проводить биологические исследования и делать выводы на основе полученных результатов.</w:t>
      </w:r>
    </w:p>
    <w:p w:rsidR="00B82451" w:rsidRPr="008E7B9A" w:rsidRDefault="00B82451" w:rsidP="00B82451">
      <w:pPr>
        <w:pStyle w:val="a3"/>
        <w:numPr>
          <w:ilvl w:val="0"/>
          <w:numId w:val="13"/>
        </w:numPr>
        <w:jc w:val="both"/>
      </w:pPr>
      <w:r>
        <w:t>Ф</w:t>
      </w:r>
      <w:r w:rsidRPr="008E7B9A">
        <w:t>ормирование представлений о значении биологических наук в решении глобальных проблем</w:t>
      </w:r>
      <w:r>
        <w:t>.</w:t>
      </w:r>
    </w:p>
    <w:p w:rsidR="00B82451" w:rsidRDefault="00B82451" w:rsidP="00B82451">
      <w:pPr>
        <w:pStyle w:val="a3"/>
        <w:numPr>
          <w:ilvl w:val="0"/>
          <w:numId w:val="13"/>
        </w:numPr>
        <w:jc w:val="both"/>
      </w:pPr>
      <w:r>
        <w:t>О</w:t>
      </w:r>
      <w:r w:rsidRPr="008E7B9A">
        <w:t>своение приемов  оказания первой помощи, рациональная организация труда и отдыха.</w:t>
      </w:r>
    </w:p>
    <w:p w:rsidR="00B82451" w:rsidRDefault="00B82451" w:rsidP="00B82451">
      <w:pPr>
        <w:pStyle w:val="a3"/>
        <w:numPr>
          <w:ilvl w:val="0"/>
          <w:numId w:val="13"/>
        </w:numPr>
        <w:jc w:val="both"/>
      </w:pPr>
      <w:r>
        <w:t>Понимание смысла биологических терминов.</w:t>
      </w:r>
      <w:r w:rsidR="002A5E95">
        <w:t xml:space="preserve"> Их применение </w:t>
      </w:r>
      <w:proofErr w:type="gramStart"/>
      <w:r w:rsidR="002A5E95">
        <w:t>при</w:t>
      </w:r>
      <w:proofErr w:type="gramEnd"/>
      <w:r w:rsidR="002A5E95">
        <w:t xml:space="preserve"> решение биологических проблем и задач.</w:t>
      </w:r>
    </w:p>
    <w:p w:rsidR="00B82451" w:rsidRDefault="00B82451" w:rsidP="00B82451">
      <w:pPr>
        <w:pStyle w:val="a3"/>
        <w:numPr>
          <w:ilvl w:val="0"/>
          <w:numId w:val="13"/>
        </w:numPr>
        <w:jc w:val="both"/>
      </w:pPr>
      <w:r>
        <w:t>Формулирование правил техники безопасности в кабинете биологии при выполнении лабораторных работ.</w:t>
      </w:r>
    </w:p>
    <w:p w:rsidR="00B82451" w:rsidRDefault="00B82451" w:rsidP="00B82451">
      <w:pPr>
        <w:pStyle w:val="a3"/>
        <w:numPr>
          <w:ilvl w:val="0"/>
          <w:numId w:val="17"/>
        </w:numPr>
        <w:jc w:val="both"/>
      </w:pPr>
      <w:r w:rsidRPr="007D1B38">
        <w:rPr>
          <w:i/>
        </w:rPr>
        <w:t>В ценностно-ориентационной сфере:</w:t>
      </w:r>
      <w:r w:rsidR="002A5E95">
        <w:t xml:space="preserve"> знать о</w:t>
      </w:r>
      <w:r>
        <w:t>сновные правила поведения в природе и основы здорового образа жизни, применять их на практике; оценивать поведение человека с точки зрения ЗОЖ.</w:t>
      </w:r>
      <w:r w:rsidR="002A5E95">
        <w:t xml:space="preserve"> Приводить доказательства взаимосвязи человека и окружающей среды, зависимости здоровья человека от состояния окружающей среды, необходимости защиты среды обитания человека.</w:t>
      </w:r>
    </w:p>
    <w:p w:rsidR="00B82451" w:rsidRDefault="00B82451" w:rsidP="00B82451">
      <w:pPr>
        <w:pStyle w:val="a3"/>
        <w:numPr>
          <w:ilvl w:val="0"/>
          <w:numId w:val="17"/>
        </w:numPr>
        <w:jc w:val="both"/>
      </w:pPr>
      <w:r w:rsidRPr="007D1B38">
        <w:rPr>
          <w:i/>
        </w:rPr>
        <w:t>В сфере тру</w:t>
      </w:r>
      <w:r>
        <w:rPr>
          <w:i/>
        </w:rPr>
        <w:t>д</w:t>
      </w:r>
      <w:r w:rsidRPr="007D1B38">
        <w:rPr>
          <w:i/>
        </w:rPr>
        <w:t>овой деятельности:</w:t>
      </w:r>
      <w:r>
        <w:t xml:space="preserve"> </w:t>
      </w:r>
      <w:r w:rsidR="002A5E95">
        <w:t xml:space="preserve">знать и </w:t>
      </w:r>
      <w:r>
        <w:t>соблюдать правила работы в кабинете биологии, правила работы с биологическими приборами и инструментами.</w:t>
      </w:r>
    </w:p>
    <w:p w:rsidR="00B82451" w:rsidRDefault="00B82451" w:rsidP="00B82451">
      <w:pPr>
        <w:pStyle w:val="a3"/>
        <w:numPr>
          <w:ilvl w:val="0"/>
          <w:numId w:val="17"/>
        </w:numPr>
        <w:jc w:val="both"/>
      </w:pPr>
      <w:r w:rsidRPr="007D1B38">
        <w:rPr>
          <w:i/>
        </w:rPr>
        <w:t>В сфере физической деятельности:</w:t>
      </w:r>
      <w:r>
        <w:t xml:space="preserve"> демонстрирование навыков оказания первой помощи при отравлении ядовитыми растениями и грибами, укусе ядовитыми животными.</w:t>
      </w:r>
    </w:p>
    <w:p w:rsidR="00B82451" w:rsidRPr="008E7B9A" w:rsidRDefault="00B82451" w:rsidP="00B82451">
      <w:pPr>
        <w:pStyle w:val="a3"/>
        <w:numPr>
          <w:ilvl w:val="0"/>
          <w:numId w:val="17"/>
        </w:numPr>
        <w:jc w:val="both"/>
      </w:pPr>
      <w:r w:rsidRPr="007D1B38">
        <w:rPr>
          <w:i/>
        </w:rPr>
        <w:t>В эстетической сфере:</w:t>
      </w:r>
      <w:r>
        <w:t xml:space="preserve"> оценивать с эстетической точки зрения красоту и разнообразие мира природы.</w:t>
      </w:r>
    </w:p>
    <w:p w:rsidR="00B82451" w:rsidRDefault="00B82451" w:rsidP="006710C5">
      <w:pPr>
        <w:pStyle w:val="c0c8"/>
        <w:spacing w:before="0" w:beforeAutospacing="0" w:after="0" w:afterAutospacing="0"/>
        <w:rPr>
          <w:rStyle w:val="c2"/>
          <w:color w:val="000000"/>
          <w:sz w:val="22"/>
          <w:szCs w:val="22"/>
        </w:rPr>
      </w:pPr>
    </w:p>
    <w:p w:rsidR="000323B7" w:rsidRDefault="000323B7" w:rsidP="000323B7">
      <w:pPr>
        <w:pStyle w:val="c0c8"/>
        <w:spacing w:before="0" w:beforeAutospacing="0" w:after="0" w:afterAutospacing="0"/>
        <w:jc w:val="center"/>
        <w:rPr>
          <w:rStyle w:val="c2"/>
          <w:b/>
          <w:color w:val="000000"/>
        </w:rPr>
      </w:pPr>
    </w:p>
    <w:p w:rsidR="00B82451" w:rsidRPr="000323B7" w:rsidRDefault="00B82451" w:rsidP="00B82451">
      <w:pPr>
        <w:pStyle w:val="c0c8"/>
        <w:spacing w:before="0" w:beforeAutospacing="0" w:after="0" w:afterAutospacing="0"/>
        <w:jc w:val="center"/>
        <w:rPr>
          <w:rStyle w:val="c2"/>
          <w:b/>
          <w:color w:val="000000"/>
        </w:rPr>
      </w:pPr>
      <w:r>
        <w:rPr>
          <w:rStyle w:val="c2"/>
          <w:b/>
          <w:color w:val="000000"/>
        </w:rPr>
        <w:t>СОДЕРЖАНИЕ КУРСА</w:t>
      </w:r>
      <w:r w:rsidRPr="000323B7">
        <w:rPr>
          <w:rStyle w:val="c2"/>
          <w:b/>
          <w:color w:val="000000"/>
        </w:rPr>
        <w:t xml:space="preserve"> «</w:t>
      </w:r>
      <w:r>
        <w:rPr>
          <w:rStyle w:val="c2"/>
          <w:b/>
          <w:color w:val="000000"/>
        </w:rPr>
        <w:t>БИОЛОГИЯ</w:t>
      </w:r>
      <w:r w:rsidRPr="000323B7">
        <w:rPr>
          <w:rStyle w:val="c2"/>
          <w:b/>
          <w:color w:val="000000"/>
        </w:rPr>
        <w:t>.</w:t>
      </w:r>
      <w:r>
        <w:rPr>
          <w:rStyle w:val="c2"/>
          <w:b/>
          <w:color w:val="000000"/>
        </w:rPr>
        <w:t xml:space="preserve"> 9</w:t>
      </w:r>
      <w:r w:rsidRPr="000323B7">
        <w:rPr>
          <w:rStyle w:val="c2"/>
          <w:b/>
          <w:color w:val="000000"/>
        </w:rPr>
        <w:t xml:space="preserve"> класс»</w:t>
      </w:r>
    </w:p>
    <w:p w:rsidR="002D4B8B" w:rsidRPr="00B82451" w:rsidRDefault="002D4B8B" w:rsidP="002D4B8B">
      <w:pPr>
        <w:pStyle w:val="c0c8"/>
        <w:spacing w:before="0" w:beforeAutospacing="0" w:after="0" w:afterAutospacing="0"/>
        <w:rPr>
          <w:b/>
          <w:i/>
          <w:color w:val="000000" w:themeColor="text1"/>
        </w:rPr>
      </w:pPr>
      <w:r w:rsidRPr="00B82451">
        <w:rPr>
          <w:rFonts w:eastAsia="FranklinGothicDemiC"/>
          <w:b/>
          <w:bCs/>
          <w:i/>
          <w:color w:val="000000" w:themeColor="text1"/>
        </w:rPr>
        <w:t xml:space="preserve">Тема </w:t>
      </w:r>
      <w:r w:rsidR="00284D5A">
        <w:rPr>
          <w:rFonts w:eastAsia="FranklinGothicDemiC"/>
          <w:b/>
          <w:bCs/>
          <w:i/>
          <w:color w:val="000000" w:themeColor="text1"/>
        </w:rPr>
        <w:t>1. Общие закономерности жизни (4</w:t>
      </w:r>
      <w:r w:rsidRPr="00B82451">
        <w:rPr>
          <w:rFonts w:eastAsia="FranklinGothicDemiC"/>
          <w:b/>
          <w:bCs/>
          <w:i/>
          <w:color w:val="000000" w:themeColor="text1"/>
        </w:rPr>
        <w:t xml:space="preserve"> ч</w:t>
      </w:r>
      <w:proofErr w:type="gramStart"/>
      <w:r w:rsidRPr="00B82451">
        <w:rPr>
          <w:rFonts w:eastAsia="FranklinGothicDemiC"/>
          <w:b/>
          <w:bCs/>
          <w:i/>
          <w:color w:val="000000" w:themeColor="text1"/>
        </w:rPr>
        <w:t xml:space="preserve"> )</w:t>
      </w:r>
      <w:proofErr w:type="gramEnd"/>
    </w:p>
    <w:p w:rsidR="002D4B8B" w:rsidRPr="00B82451" w:rsidRDefault="002D4B8B" w:rsidP="00DD090B">
      <w:pPr>
        <w:pStyle w:val="a6"/>
        <w:numPr>
          <w:ilvl w:val="0"/>
          <w:numId w:val="1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Биология — наука о живом мире</w:t>
      </w:r>
      <w:r w:rsidRPr="00B82451">
        <w:rPr>
          <w:rFonts w:eastAsia="NewBaskervilleC"/>
          <w:color w:val="000000" w:themeColor="text1"/>
        </w:rPr>
        <w:t xml:space="preserve"> Биология — наука, исследующая жизнь. Изучение природы в обеспечении выживания людей на Земле. Биология — система разных биологических областей науки. Роль биологии в практической деятельности людей</w:t>
      </w:r>
    </w:p>
    <w:p w:rsidR="002D4B8B" w:rsidRPr="00B82451" w:rsidRDefault="002D4B8B" w:rsidP="00DD090B">
      <w:pPr>
        <w:pStyle w:val="a6"/>
        <w:numPr>
          <w:ilvl w:val="0"/>
          <w:numId w:val="1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Методы биологических исследований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Методы изучения живых организмов: наблюдение, измерение, сравнение, описание, эксперимент, моделирование. Правила работы в кабинете биологии с биологическими приборами и инструментами</w:t>
      </w:r>
    </w:p>
    <w:p w:rsidR="002D4B8B" w:rsidRPr="00B82451" w:rsidRDefault="002D4B8B" w:rsidP="00DD090B">
      <w:pPr>
        <w:pStyle w:val="a6"/>
        <w:numPr>
          <w:ilvl w:val="0"/>
          <w:numId w:val="1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proofErr w:type="gramStart"/>
      <w:r w:rsidRPr="00B82451">
        <w:rPr>
          <w:rFonts w:eastAsia="NewBaskervilleC"/>
          <w:i/>
          <w:color w:val="000000" w:themeColor="text1"/>
        </w:rPr>
        <w:t>Общие свойства живых организмов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Отличительные признаки живого и неживого: химический состав, клеточное строение, обмен веществ, размножение, наследственность, изменчивость, рост, развитие, раздражимость.</w:t>
      </w:r>
      <w:proofErr w:type="gramEnd"/>
      <w:r w:rsidRPr="00B82451">
        <w:rPr>
          <w:rFonts w:eastAsia="NewBaskervilleC"/>
          <w:color w:val="000000" w:themeColor="text1"/>
        </w:rPr>
        <w:t xml:space="preserve"> Взаимосвязь живых организмов и среды</w:t>
      </w:r>
    </w:p>
    <w:p w:rsidR="002D4B8B" w:rsidRPr="00B82451" w:rsidRDefault="002D4B8B" w:rsidP="00DD090B">
      <w:pPr>
        <w:pStyle w:val="a6"/>
        <w:numPr>
          <w:ilvl w:val="0"/>
          <w:numId w:val="1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Многообразие форм жизни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Среды жизни на Земле и многообразие их организмов. Клеточное разнообразие организмов и их царства. Вирусы — неклеточная форма жизни. Разнообразие биосистем, отображающее структурные уровни организации жизни</w:t>
      </w:r>
    </w:p>
    <w:p w:rsidR="00565B71" w:rsidRPr="00B82451" w:rsidRDefault="00565B71" w:rsidP="00565B71">
      <w:pPr>
        <w:pStyle w:val="c0c8"/>
        <w:spacing w:before="0" w:beforeAutospacing="0" w:after="0" w:afterAutospacing="0"/>
        <w:jc w:val="both"/>
        <w:rPr>
          <w:color w:val="000000" w:themeColor="text1"/>
        </w:rPr>
      </w:pPr>
    </w:p>
    <w:p w:rsidR="002D4B8B" w:rsidRPr="00B82451" w:rsidRDefault="002D4B8B" w:rsidP="002D4B8B">
      <w:pPr>
        <w:snapToGrid w:val="0"/>
        <w:spacing w:before="38"/>
        <w:ind w:right="55"/>
        <w:jc w:val="both"/>
        <w:rPr>
          <w:rFonts w:eastAsia="FranklinGothicMediumC"/>
          <w:i/>
          <w:color w:val="000000" w:themeColor="text1"/>
        </w:rPr>
      </w:pPr>
      <w:r w:rsidRPr="00B82451">
        <w:rPr>
          <w:rFonts w:eastAsia="FranklinGothicDemiC"/>
          <w:b/>
          <w:bCs/>
          <w:i/>
          <w:color w:val="000000" w:themeColor="text1"/>
        </w:rPr>
        <w:t>Тема 2. Закономерности жизни на клеточном уровне (10 ч)</w:t>
      </w:r>
    </w:p>
    <w:p w:rsidR="002D4B8B" w:rsidRPr="00B82451" w:rsidRDefault="002D4B8B" w:rsidP="00056756">
      <w:pPr>
        <w:pStyle w:val="a6"/>
        <w:numPr>
          <w:ilvl w:val="0"/>
          <w:numId w:val="8"/>
        </w:numPr>
        <w:snapToGrid w:val="0"/>
        <w:spacing w:before="38"/>
        <w:ind w:right="-53"/>
        <w:jc w:val="both"/>
        <w:rPr>
          <w:rFonts w:eastAsia="FranklinGothicMediumC"/>
          <w:b/>
          <w:color w:val="000000" w:themeColor="text1"/>
        </w:rPr>
      </w:pPr>
      <w:r w:rsidRPr="00B82451">
        <w:rPr>
          <w:rFonts w:eastAsia="FranklinGothicMediumC"/>
          <w:i/>
          <w:color w:val="000000" w:themeColor="text1"/>
        </w:rPr>
        <w:t xml:space="preserve">Многообразие клеток </w:t>
      </w:r>
      <w:r w:rsidRPr="00B82451">
        <w:rPr>
          <w:rFonts w:eastAsia="NewBaskervilleC"/>
          <w:color w:val="000000" w:themeColor="text1"/>
        </w:rPr>
        <w:t>Обобщение ранее изученного материала. Многообразие типов клето</w:t>
      </w:r>
      <w:r w:rsidR="00056756">
        <w:rPr>
          <w:rFonts w:eastAsia="NewBaskervilleC"/>
          <w:color w:val="000000" w:themeColor="text1"/>
        </w:rPr>
        <w:t xml:space="preserve">к: свободноживущие и образующие </w:t>
      </w:r>
      <w:r w:rsidRPr="00B82451">
        <w:rPr>
          <w:rFonts w:eastAsia="NewBaskervilleC"/>
          <w:color w:val="000000" w:themeColor="text1"/>
        </w:rPr>
        <w:t>ткани, прокариоты, эукариоты. Роль учёных в изучении клетки.</w:t>
      </w:r>
    </w:p>
    <w:p w:rsidR="002D4B8B" w:rsidRPr="00B82451" w:rsidRDefault="002D4B8B" w:rsidP="00DD090B">
      <w:pPr>
        <w:pStyle w:val="a6"/>
        <w:numPr>
          <w:ilvl w:val="0"/>
          <w:numId w:val="8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Химические вещества в клетке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Обобщение ранее изученного материала. Особенности химического состава живой клетки и его сходство у разных типов клеток. Неорганические и органические вещества клетки. Содержание воды, минеральных солей, углеводов, липидов, белков в клетке и организме. Их функции в жизнедеятельности клетки</w:t>
      </w:r>
    </w:p>
    <w:p w:rsidR="002D4B8B" w:rsidRPr="00B82451" w:rsidRDefault="002D4B8B" w:rsidP="00DD090B">
      <w:pPr>
        <w:pStyle w:val="a6"/>
        <w:numPr>
          <w:ilvl w:val="0"/>
          <w:numId w:val="8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Строение клетки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Структурные части клетки: мембрана, ядро, цитоплазма с органоидами и включениями</w:t>
      </w:r>
    </w:p>
    <w:p w:rsidR="002D4B8B" w:rsidRPr="00B82451" w:rsidRDefault="002D4B8B" w:rsidP="00DD090B">
      <w:pPr>
        <w:pStyle w:val="a6"/>
        <w:numPr>
          <w:ilvl w:val="0"/>
          <w:numId w:val="8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Органоиды клетки и их функции</w:t>
      </w:r>
      <w:r w:rsidRPr="00B82451">
        <w:rPr>
          <w:rFonts w:eastAsia="NewBaskervilleC"/>
          <w:color w:val="000000" w:themeColor="text1"/>
        </w:rPr>
        <w:t xml:space="preserve"> Мембранные и немембранные органоиды, отличительные особенности их строения и функции</w:t>
      </w:r>
    </w:p>
    <w:p w:rsidR="002D4B8B" w:rsidRPr="00B82451" w:rsidRDefault="002D4B8B" w:rsidP="00DD090B">
      <w:pPr>
        <w:pStyle w:val="a6"/>
        <w:numPr>
          <w:ilvl w:val="0"/>
          <w:numId w:val="8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Обмен веществ — основа существования клетки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Понятие об обмене веществ как совокупности биохимических реакций, обеспечивающих жизнедеятельность клетки. Значение ассимиляции и диссимиляции в клетке. Равновесие энергетического состояния клетки — обеспечение её нормального функционирования</w:t>
      </w:r>
    </w:p>
    <w:p w:rsidR="002D4B8B" w:rsidRPr="00B82451" w:rsidRDefault="002D4B8B" w:rsidP="00DD090B">
      <w:pPr>
        <w:pStyle w:val="a6"/>
        <w:numPr>
          <w:ilvl w:val="0"/>
          <w:numId w:val="8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Биосинтез белка в живой клетке</w:t>
      </w:r>
      <w:r w:rsidRPr="00B82451">
        <w:rPr>
          <w:rFonts w:eastAsia="NewBaskervilleC"/>
          <w:color w:val="000000" w:themeColor="text1"/>
        </w:rPr>
        <w:t xml:space="preserve">  Понятие о биосинтезе. Этапы синтеза белка в клетке. Роль нуклеиновых кислот и рибосом в биосинтезе белков</w:t>
      </w:r>
    </w:p>
    <w:p w:rsidR="002D4B8B" w:rsidRPr="00B82451" w:rsidRDefault="002D4B8B" w:rsidP="00DD090B">
      <w:pPr>
        <w:pStyle w:val="a6"/>
        <w:numPr>
          <w:ilvl w:val="0"/>
          <w:numId w:val="8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Биосинтез углеводов — фотосинтез</w:t>
      </w:r>
      <w:r w:rsidRPr="00B82451">
        <w:rPr>
          <w:rFonts w:eastAsia="NewBaskervilleC"/>
          <w:color w:val="000000" w:themeColor="text1"/>
        </w:rPr>
        <w:t xml:space="preserve"> Понятие о фотосинтезе как процессе создания углеводов в живой клетке. Две стадии фотосинтеза: </w:t>
      </w:r>
      <w:proofErr w:type="gramStart"/>
      <w:r w:rsidRPr="00B82451">
        <w:rPr>
          <w:rFonts w:eastAsia="NewBaskervilleC"/>
          <w:color w:val="000000" w:themeColor="text1"/>
        </w:rPr>
        <w:t>световая</w:t>
      </w:r>
      <w:proofErr w:type="gramEnd"/>
      <w:r w:rsidRPr="00B82451">
        <w:rPr>
          <w:rFonts w:eastAsia="NewBaskervilleC"/>
          <w:color w:val="000000" w:themeColor="text1"/>
        </w:rPr>
        <w:t xml:space="preserve"> и темновая. Условия протекания фотосинтеза и его значение для природы</w:t>
      </w:r>
    </w:p>
    <w:p w:rsidR="002D4B8B" w:rsidRPr="00B82451" w:rsidRDefault="002D4B8B" w:rsidP="00DD090B">
      <w:pPr>
        <w:pStyle w:val="a6"/>
        <w:numPr>
          <w:ilvl w:val="0"/>
          <w:numId w:val="8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Обеспечение клеток энергией</w:t>
      </w:r>
      <w:r w:rsidRPr="00B82451">
        <w:rPr>
          <w:rFonts w:eastAsia="NewBaskervilleC"/>
          <w:color w:val="000000" w:themeColor="text1"/>
        </w:rPr>
        <w:t xml:space="preserve"> Понятие о клеточном дыхании как о процессе обеспечения клетки энергией. Стадии клеточного дыхания: бескислородная (ферментативная, или гликолиз) и кислородная. Роль митохондрий в клеточном дыхании</w:t>
      </w:r>
    </w:p>
    <w:p w:rsidR="002D4B8B" w:rsidRPr="00B82451" w:rsidRDefault="002D4B8B" w:rsidP="00DD090B">
      <w:pPr>
        <w:pStyle w:val="a6"/>
        <w:numPr>
          <w:ilvl w:val="0"/>
          <w:numId w:val="8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Размножение клетки и её жизненный цикл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 xml:space="preserve">Размножение клетки путём деления — общее свойство клеток одноклеточных и многоклеточных организмов. Клеточное деление </w:t>
      </w:r>
      <w:proofErr w:type="gramStart"/>
      <w:r w:rsidRPr="00B82451">
        <w:rPr>
          <w:rFonts w:eastAsia="NewBaskervilleC"/>
          <w:color w:val="000000" w:themeColor="text1"/>
        </w:rPr>
        <w:t>у</w:t>
      </w:r>
      <w:proofErr w:type="gramEnd"/>
      <w:r w:rsidRPr="00B82451">
        <w:rPr>
          <w:rFonts w:eastAsia="NewBaskervilleC"/>
          <w:color w:val="000000" w:themeColor="text1"/>
        </w:rPr>
        <w:t xml:space="preserve"> </w:t>
      </w:r>
      <w:proofErr w:type="gramStart"/>
      <w:r w:rsidRPr="00B82451">
        <w:rPr>
          <w:rFonts w:eastAsia="NewBaskervilleC"/>
          <w:color w:val="000000" w:themeColor="text1"/>
        </w:rPr>
        <w:t>прокариот</w:t>
      </w:r>
      <w:proofErr w:type="gramEnd"/>
      <w:r w:rsidRPr="00B82451">
        <w:rPr>
          <w:rFonts w:eastAsia="NewBaskervilleC"/>
          <w:color w:val="000000" w:themeColor="text1"/>
        </w:rPr>
        <w:t xml:space="preserve"> — деление клетки надвое. Деление клетки </w:t>
      </w:r>
      <w:proofErr w:type="gramStart"/>
      <w:r w:rsidRPr="00B82451">
        <w:rPr>
          <w:rFonts w:eastAsia="NewBaskervilleC"/>
          <w:color w:val="000000" w:themeColor="text1"/>
        </w:rPr>
        <w:t>у</w:t>
      </w:r>
      <w:proofErr w:type="gramEnd"/>
      <w:r w:rsidRPr="00B82451">
        <w:rPr>
          <w:rFonts w:eastAsia="NewBaskervilleC"/>
          <w:color w:val="000000" w:themeColor="text1"/>
        </w:rPr>
        <w:t xml:space="preserve"> эукариот. Митоз. Фазы митоза. Жизненный цикл клетки: интерфаза, митоз. Разделение клеточного содержимого на две дочерние клетки.</w:t>
      </w:r>
    </w:p>
    <w:p w:rsidR="00AF3E83" w:rsidRPr="00B82451" w:rsidRDefault="00AF3E83" w:rsidP="00DD090B">
      <w:pPr>
        <w:pStyle w:val="c0c8"/>
        <w:numPr>
          <w:ilvl w:val="0"/>
          <w:numId w:val="2"/>
        </w:numPr>
        <w:snapToGrid w:val="0"/>
        <w:spacing w:before="38" w:beforeAutospacing="0" w:after="0" w:afterAutospacing="0"/>
        <w:ind w:right="59"/>
        <w:jc w:val="both"/>
        <w:rPr>
          <w:rFonts w:eastAsia="FranklinGothicMediumC"/>
          <w:color w:val="000000" w:themeColor="text1"/>
        </w:rPr>
      </w:pPr>
      <w:r w:rsidRPr="00B82451">
        <w:rPr>
          <w:rFonts w:eastAsia="FranklinGothicMediumC"/>
          <w:bCs/>
          <w:i/>
          <w:color w:val="000000" w:themeColor="text1"/>
        </w:rPr>
        <w:t>Лабораторные работы</w:t>
      </w:r>
      <w:r w:rsidRPr="00B82451">
        <w:rPr>
          <w:rFonts w:eastAsia="FranklinGothicMediumC"/>
          <w:color w:val="000000" w:themeColor="text1"/>
        </w:rPr>
        <w:t>:</w:t>
      </w:r>
    </w:p>
    <w:p w:rsidR="00AF3E83" w:rsidRPr="00B82451" w:rsidRDefault="002D4B8B" w:rsidP="00DD090B">
      <w:pPr>
        <w:pStyle w:val="a6"/>
        <w:numPr>
          <w:ilvl w:val="0"/>
          <w:numId w:val="5"/>
        </w:numPr>
        <w:tabs>
          <w:tab w:val="left" w:pos="15309"/>
        </w:tabs>
        <w:snapToGrid w:val="0"/>
        <w:spacing w:before="38"/>
        <w:ind w:right="-53"/>
        <w:jc w:val="both"/>
        <w:rPr>
          <w:rFonts w:eastAsia="FranklinGothicMediumC"/>
          <w:b/>
          <w:bCs/>
          <w:color w:val="000000" w:themeColor="text1"/>
        </w:rPr>
      </w:pPr>
      <w:r w:rsidRPr="00B82451">
        <w:rPr>
          <w:rFonts w:eastAsia="NewBaskervilleC"/>
          <w:color w:val="000000" w:themeColor="text1"/>
        </w:rPr>
        <w:t xml:space="preserve">Многообразие клеток эукариот. Сравнение растительных и животных клеток </w:t>
      </w:r>
    </w:p>
    <w:p w:rsidR="00AF3E83" w:rsidRPr="00B82451" w:rsidRDefault="002D4B8B" w:rsidP="00DD090B">
      <w:pPr>
        <w:pStyle w:val="a6"/>
        <w:numPr>
          <w:ilvl w:val="0"/>
          <w:numId w:val="5"/>
        </w:numPr>
        <w:tabs>
          <w:tab w:val="left" w:pos="15309"/>
        </w:tabs>
        <w:snapToGrid w:val="0"/>
        <w:spacing w:before="38"/>
        <w:ind w:right="-53"/>
        <w:jc w:val="both"/>
        <w:rPr>
          <w:rFonts w:eastAsia="FranklinGothicMediumC"/>
          <w:b/>
          <w:bCs/>
          <w:color w:val="000000" w:themeColor="text1"/>
        </w:rPr>
      </w:pPr>
      <w:r w:rsidRPr="00B82451">
        <w:rPr>
          <w:rFonts w:eastAsia="NewBaskervilleC"/>
          <w:color w:val="000000" w:themeColor="text1"/>
        </w:rPr>
        <w:t xml:space="preserve">Рассматривание микропрепаратов с делящимися клетками </w:t>
      </w:r>
    </w:p>
    <w:p w:rsidR="00056756" w:rsidRDefault="00056756" w:rsidP="002D4B8B">
      <w:pPr>
        <w:snapToGrid w:val="0"/>
        <w:spacing w:before="38"/>
        <w:ind w:right="54"/>
        <w:jc w:val="both"/>
        <w:rPr>
          <w:rFonts w:eastAsia="FranklinGothicDemiC"/>
          <w:b/>
          <w:bCs/>
          <w:i/>
          <w:color w:val="000000" w:themeColor="text1"/>
        </w:rPr>
      </w:pPr>
    </w:p>
    <w:p w:rsidR="002D4B8B" w:rsidRPr="00B82451" w:rsidRDefault="002D4B8B" w:rsidP="002D4B8B">
      <w:pPr>
        <w:snapToGrid w:val="0"/>
        <w:spacing w:before="38"/>
        <w:ind w:right="54"/>
        <w:jc w:val="both"/>
        <w:rPr>
          <w:rFonts w:eastAsia="FranklinGothicMediumC"/>
          <w:b/>
          <w:bCs/>
          <w:i/>
          <w:color w:val="000000" w:themeColor="text1"/>
        </w:rPr>
      </w:pPr>
      <w:r w:rsidRPr="00B82451">
        <w:rPr>
          <w:rFonts w:eastAsia="FranklinGothicDemiC"/>
          <w:b/>
          <w:bCs/>
          <w:i/>
          <w:color w:val="000000" w:themeColor="text1"/>
        </w:rPr>
        <w:t>Тема 3. Закономерности ж</w:t>
      </w:r>
      <w:r w:rsidR="00284D5A">
        <w:rPr>
          <w:rFonts w:eastAsia="FranklinGothicDemiC"/>
          <w:b/>
          <w:bCs/>
          <w:i/>
          <w:color w:val="000000" w:themeColor="text1"/>
        </w:rPr>
        <w:t>изни на организменном уровне (20</w:t>
      </w:r>
      <w:r w:rsidRPr="00B82451">
        <w:rPr>
          <w:rFonts w:eastAsia="FranklinGothicDemiC"/>
          <w:b/>
          <w:bCs/>
          <w:i/>
          <w:color w:val="000000" w:themeColor="text1"/>
        </w:rPr>
        <w:t xml:space="preserve"> ч)</w:t>
      </w:r>
    </w:p>
    <w:p w:rsidR="002D4B8B" w:rsidRPr="00B82451" w:rsidRDefault="002D4B8B" w:rsidP="00DD090B">
      <w:pPr>
        <w:pStyle w:val="a6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i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Организм — открытая живая система (биосистема)</w:t>
      </w:r>
      <w:r w:rsidRPr="00B82451">
        <w:rPr>
          <w:rFonts w:eastAsia="NewBaskervilleC"/>
          <w:b/>
          <w:i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Организм как живая система. Компоненты системы, их взаимодействие, обеспечивающее целостность биосистемы «организм». Регуляция процессов в биосистеме</w:t>
      </w:r>
    </w:p>
    <w:p w:rsidR="002D4B8B" w:rsidRPr="00B82451" w:rsidRDefault="002D4B8B" w:rsidP="00DD090B">
      <w:pPr>
        <w:pStyle w:val="a6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Бактерии и вирусы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Разнообразие форм организмов: одноклеточные, многоклеточные и неклеточные. Бактерии как одноклеточные доядерные организмы. Вирусы как неклеточная форма жизни. Отличительные особенности бактерий и вирусов. Значение бактерий и вирусов в природе</w:t>
      </w:r>
    </w:p>
    <w:p w:rsidR="002D4B8B" w:rsidRPr="00B82451" w:rsidRDefault="002D4B8B" w:rsidP="00DD090B">
      <w:pPr>
        <w:pStyle w:val="a6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Растительный организм и его особенности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 xml:space="preserve">Главные свойства растений: автотрофность, неспособность к активному передвижению, размещение основных частей — корня и побега — в двух разных средах. Особенности растительной клетки: принадлежность к эукариотам, наличие клеточной стенки, пластид и крупных вакуолей. Способы размножения растений: половое и бесполое. </w:t>
      </w:r>
      <w:r w:rsidRPr="00B82451">
        <w:rPr>
          <w:rFonts w:eastAsia="NewBaskervilleC"/>
          <w:color w:val="000000" w:themeColor="text1"/>
        </w:rPr>
        <w:lastRenderedPageBreak/>
        <w:t>Особенности полового размножения</w:t>
      </w:r>
      <w:proofErr w:type="gramStart"/>
      <w:r w:rsidRPr="00B82451">
        <w:rPr>
          <w:rFonts w:eastAsia="NewBaskervilleC"/>
          <w:color w:val="000000" w:themeColor="text1"/>
        </w:rPr>
        <w:t>.Т</w:t>
      </w:r>
      <w:proofErr w:type="gramEnd"/>
      <w:r w:rsidRPr="00B82451">
        <w:rPr>
          <w:rFonts w:eastAsia="NewBaskervilleC"/>
          <w:color w:val="000000" w:themeColor="text1"/>
        </w:rPr>
        <w:t>ипы бесполого размножения: вегетативное, спорами, делением клетки надвое</w:t>
      </w:r>
    </w:p>
    <w:p w:rsidR="002D4B8B" w:rsidRPr="00B82451" w:rsidRDefault="002D4B8B" w:rsidP="00DD090B">
      <w:pPr>
        <w:pStyle w:val="a6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Многообразие растений и значение в природе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 xml:space="preserve">Обобщение ранее изученного материала. Многообразие растений: </w:t>
      </w:r>
      <w:proofErr w:type="gramStart"/>
      <w:r w:rsidRPr="00B82451">
        <w:rPr>
          <w:rFonts w:eastAsia="NewBaskervilleC"/>
          <w:color w:val="000000" w:themeColor="text1"/>
        </w:rPr>
        <w:t>споровые</w:t>
      </w:r>
      <w:proofErr w:type="gramEnd"/>
      <w:r w:rsidRPr="00B82451">
        <w:rPr>
          <w:rFonts w:eastAsia="NewBaskervilleC"/>
          <w:color w:val="000000" w:themeColor="text1"/>
        </w:rPr>
        <w:t xml:space="preserve"> и семенные. </w:t>
      </w:r>
      <w:proofErr w:type="gramStart"/>
      <w:r w:rsidRPr="00B82451">
        <w:rPr>
          <w:rFonts w:eastAsia="NewBaskervilleC"/>
          <w:color w:val="000000" w:themeColor="text1"/>
        </w:rPr>
        <w:t>Особенности споровых растений: водорослей, моховидных, папоротников, хвощей и плаунов; семенных растений: голосеменных и цветковых (покрытосеменных).</w:t>
      </w:r>
      <w:proofErr w:type="gramEnd"/>
      <w:r w:rsidRPr="00B82451">
        <w:rPr>
          <w:rFonts w:eastAsia="NewBaskervilleC"/>
          <w:color w:val="000000" w:themeColor="text1"/>
        </w:rPr>
        <w:t xml:space="preserve"> Классы отдела Цветковые: двудольные и однодольные растения. Особенности и значение семени в сравнении со спорой</w:t>
      </w:r>
    </w:p>
    <w:p w:rsidR="002D4B8B" w:rsidRPr="00B82451" w:rsidRDefault="002D4B8B" w:rsidP="00DD090B">
      <w:pPr>
        <w:pStyle w:val="a6"/>
        <w:numPr>
          <w:ilvl w:val="0"/>
          <w:numId w:val="3"/>
        </w:numPr>
        <w:spacing w:before="58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Организмы царства грибов и лишайников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Грибы, их сходство с другими эукариотическими организмами — растениями и животными — и отличие от них. Специфические свойства грибов. Многообразие и значение грибов: плесневых, шляпочных, паразитических. Лишайники как особые симбиотические организмы; их многообразие и значение</w:t>
      </w:r>
    </w:p>
    <w:p w:rsidR="002D4B8B" w:rsidRPr="00B82451" w:rsidRDefault="002D4B8B" w:rsidP="00DD090B">
      <w:pPr>
        <w:pStyle w:val="a6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Животный организм и его особенности</w:t>
      </w:r>
      <w:r w:rsidR="00056756">
        <w:rPr>
          <w:rFonts w:eastAsia="NewBaskervilleC"/>
          <w:i/>
          <w:color w:val="000000" w:themeColor="text1"/>
        </w:rPr>
        <w:t>.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Особенности животных организмов: принадлежность к эукариотам, гетеротрофность, способность к активному передвижению, забота о потомстве, постройка жилищ (гнёзд, нор). Деление животных по способам добывания пищи: растительноядные, хищные, паразитические, падальщики, всеядные</w:t>
      </w:r>
    </w:p>
    <w:p w:rsidR="002D4B8B" w:rsidRPr="00B82451" w:rsidRDefault="002D4B8B" w:rsidP="00DD090B">
      <w:pPr>
        <w:pStyle w:val="a6"/>
        <w:numPr>
          <w:ilvl w:val="0"/>
          <w:numId w:val="3"/>
        </w:numPr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Многообразие животных</w:t>
      </w:r>
      <w:r w:rsidR="00EC61AC"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Деление животных на два подцарства: Простейшие и Многоклеточные. Особенности простейших: распространение, питание, передвижение. Многоклеточные животные: беспозвоночные и позвоночные. Особенности разных типов беспозвоночных животных. Особенности типа Хордовые</w:t>
      </w:r>
    </w:p>
    <w:p w:rsidR="002D4B8B" w:rsidRPr="00B82451" w:rsidRDefault="002D4B8B" w:rsidP="00DD090B">
      <w:pPr>
        <w:pStyle w:val="a6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Сравнение свойств организма человека и животных</w:t>
      </w:r>
      <w:r w:rsidR="00EC61AC"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Обобщение ранее изученного материала. Сходство человека и животных. Отличие человека от животных. Системы органов у человека как организма: пищеварительная, дыхательная, кровеносная, выделительная. Органы чувств. Умственные способности человека. Причины, обусловливающие социальные свойства человека</w:t>
      </w:r>
    </w:p>
    <w:p w:rsidR="002D4B8B" w:rsidRPr="00B82451" w:rsidRDefault="002D4B8B" w:rsidP="00DD090B">
      <w:pPr>
        <w:pStyle w:val="a6"/>
        <w:numPr>
          <w:ilvl w:val="0"/>
          <w:numId w:val="3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Размножение живых организмов</w:t>
      </w:r>
      <w:r w:rsidRPr="00B82451">
        <w:rPr>
          <w:rFonts w:eastAsia="NewBaskervilleC"/>
          <w:color w:val="000000" w:themeColor="text1"/>
        </w:rPr>
        <w:t xml:space="preserve"> Типы размножения: половое и бесполое. Особенности полового размножения: слияние мужских и женских гамет, оплодотворение, образование зиготы. Бесполое размножение: вегетативное, образование спор, деление клетки надвое. Биологическое значение полового и бесполого размножения. Смена поколений — бесполого и полового — у животных и растений</w:t>
      </w:r>
    </w:p>
    <w:p w:rsidR="002D4B8B" w:rsidRPr="00B82451" w:rsidRDefault="002D4B8B" w:rsidP="00DD090B">
      <w:pPr>
        <w:pStyle w:val="a6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Индивидуальное развитие организмов</w:t>
      </w:r>
      <w:r w:rsidR="00EC61AC"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Понятие об онтогенезе. Периоды онтогенеза: эмбриональный и постэмбриональный. Стадии развития эмбриона: зигота, дробление, гаструла с дифференциацией клеток на эктодерму, энтодерму и мезодерму, органогенез. Особенности процесса развития эмбриона, его зависимость от среды. Особенности постэмбрионального развития. Развитие животных организмов с превращением и без превращения</w:t>
      </w:r>
    </w:p>
    <w:p w:rsidR="002D4B8B" w:rsidRPr="00B82451" w:rsidRDefault="002D4B8B" w:rsidP="00DD090B">
      <w:pPr>
        <w:pStyle w:val="a6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Образование половых клеток. Мейоз</w:t>
      </w:r>
      <w:r w:rsidR="00EC61AC"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Понятие о диплоидном и гаплоидном наборе хромосом в клетке. Женские и мужские половые клетки — гаметы. Мейоз как особый тип деления клетки. Первое и второе деление мейоза. Понятие о сперматогенезе и оогенезе</w:t>
      </w:r>
    </w:p>
    <w:p w:rsidR="002D4B8B" w:rsidRPr="00B82451" w:rsidRDefault="002D4B8B" w:rsidP="00DD090B">
      <w:pPr>
        <w:pStyle w:val="a6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Изучение механизма наследственности</w:t>
      </w:r>
      <w:r w:rsidR="00EC61AC"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 xml:space="preserve">Начало исследований наследственности организмов. Первый научный труд Г. Менделя и его значение. Достижения современных исследований наследственности организмов. Условия для активного развития исследований наследственности в ХХ </w:t>
      </w:r>
      <w:proofErr w:type="gramStart"/>
      <w:r w:rsidRPr="00B82451">
        <w:rPr>
          <w:rFonts w:eastAsia="NewBaskervilleC"/>
          <w:color w:val="000000" w:themeColor="text1"/>
        </w:rPr>
        <w:t>в</w:t>
      </w:r>
      <w:proofErr w:type="gramEnd"/>
      <w:r w:rsidRPr="00B82451">
        <w:rPr>
          <w:rFonts w:eastAsia="NewBaskervilleC"/>
          <w:color w:val="000000" w:themeColor="text1"/>
        </w:rPr>
        <w:t>.</w:t>
      </w:r>
    </w:p>
    <w:p w:rsidR="002D4B8B" w:rsidRPr="00B82451" w:rsidRDefault="002D4B8B" w:rsidP="00DD090B">
      <w:pPr>
        <w:pStyle w:val="a6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Основные закономерности наследственности организмов</w:t>
      </w:r>
      <w:r w:rsidR="00EC61AC"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 xml:space="preserve">Понятие о наследственности и способах передачи признаков от родителей потомству. Набор </w:t>
      </w:r>
      <w:r w:rsidRPr="00B82451">
        <w:rPr>
          <w:rFonts w:eastAsia="NewBaskervilleC"/>
          <w:color w:val="000000" w:themeColor="text1"/>
        </w:rPr>
        <w:lastRenderedPageBreak/>
        <w:t>хромосом в организме. Ген и его свойства. Генотип и фенотип. Изменчивость и её проявление в организме</w:t>
      </w:r>
    </w:p>
    <w:p w:rsidR="002D4B8B" w:rsidRPr="00B82451" w:rsidRDefault="002D4B8B" w:rsidP="00DD090B">
      <w:pPr>
        <w:pStyle w:val="a6"/>
        <w:numPr>
          <w:ilvl w:val="0"/>
          <w:numId w:val="3"/>
        </w:numPr>
        <w:snapToGrid w:val="0"/>
        <w:spacing w:before="38"/>
        <w:ind w:right="59"/>
        <w:jc w:val="both"/>
        <w:rPr>
          <w:rFonts w:eastAsia="FranklinGothicMediumC"/>
          <w:color w:val="000000" w:themeColor="text1"/>
        </w:rPr>
      </w:pPr>
      <w:r w:rsidRPr="00B82451">
        <w:rPr>
          <w:rFonts w:eastAsia="FranklinGothicMediumC"/>
          <w:i/>
          <w:color w:val="000000" w:themeColor="text1"/>
        </w:rPr>
        <w:t>Закономерности изменчивости</w:t>
      </w:r>
      <w:r w:rsidRPr="00B82451">
        <w:rPr>
          <w:rFonts w:eastAsia="FranklinGothicMediumC"/>
          <w:color w:val="000000" w:themeColor="text1"/>
        </w:rPr>
        <w:t xml:space="preserve"> </w:t>
      </w:r>
      <w:r w:rsidR="00EC61AC" w:rsidRPr="00B82451">
        <w:rPr>
          <w:rFonts w:eastAsia="FranklinGothicMediumC"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 xml:space="preserve">Понятие об изменчивости и её роли для организмов. Наследственная и ненаследственная изменчивость. Типы наследственной (генотипической) изменчивости: </w:t>
      </w:r>
      <w:proofErr w:type="gramStart"/>
      <w:r w:rsidRPr="00B82451">
        <w:rPr>
          <w:rFonts w:eastAsia="NewBaskervilleC"/>
          <w:color w:val="000000" w:themeColor="text1"/>
        </w:rPr>
        <w:t>мутационная</w:t>
      </w:r>
      <w:proofErr w:type="gramEnd"/>
      <w:r w:rsidRPr="00B82451">
        <w:rPr>
          <w:rFonts w:eastAsia="NewBaskervilleC"/>
          <w:color w:val="000000" w:themeColor="text1"/>
        </w:rPr>
        <w:t>, комбинативная.</w:t>
      </w:r>
    </w:p>
    <w:p w:rsidR="002D4B8B" w:rsidRPr="00B82451" w:rsidRDefault="002D4B8B" w:rsidP="00DD090B">
      <w:pPr>
        <w:pStyle w:val="a6"/>
        <w:numPr>
          <w:ilvl w:val="0"/>
          <w:numId w:val="3"/>
        </w:numPr>
        <w:snapToGrid w:val="0"/>
        <w:spacing w:before="38"/>
        <w:ind w:right="57"/>
        <w:jc w:val="both"/>
        <w:rPr>
          <w:rFonts w:eastAsia="NewBaskervilleC"/>
          <w:color w:val="000000" w:themeColor="text1"/>
        </w:rPr>
      </w:pPr>
      <w:r w:rsidRPr="00B82451">
        <w:rPr>
          <w:rFonts w:eastAsia="FranklinGothicMediumC"/>
          <w:i/>
          <w:color w:val="000000" w:themeColor="text1"/>
        </w:rPr>
        <w:t>Ненаследственная изменчивость</w:t>
      </w:r>
      <w:r w:rsidR="00EC61AC" w:rsidRPr="00B82451">
        <w:rPr>
          <w:rFonts w:eastAsia="FranklinGothicMediumC"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Понятие о ненаследственной (фенотипической) изменчивости, её проявлен</w:t>
      </w:r>
      <w:proofErr w:type="gramStart"/>
      <w:r w:rsidRPr="00B82451">
        <w:rPr>
          <w:rFonts w:eastAsia="NewBaskervilleC"/>
          <w:color w:val="000000" w:themeColor="text1"/>
        </w:rPr>
        <w:t>ии у о</w:t>
      </w:r>
      <w:proofErr w:type="gramEnd"/>
      <w:r w:rsidRPr="00B82451">
        <w:rPr>
          <w:rFonts w:eastAsia="NewBaskervilleC"/>
          <w:color w:val="000000" w:themeColor="text1"/>
        </w:rPr>
        <w:t>рганизмов и роли в их жизнедеятельности. Знакомство с примерами ненаследственной изменчивости у растений и животных.</w:t>
      </w:r>
    </w:p>
    <w:p w:rsidR="002D4B8B" w:rsidRPr="00B82451" w:rsidRDefault="002D4B8B" w:rsidP="00DD090B">
      <w:pPr>
        <w:pStyle w:val="a6"/>
        <w:numPr>
          <w:ilvl w:val="0"/>
          <w:numId w:val="3"/>
        </w:numPr>
        <w:spacing w:before="17"/>
        <w:ind w:right="59"/>
        <w:jc w:val="both"/>
        <w:rPr>
          <w:rFonts w:eastAsia="FranklinGothicMediumC"/>
          <w:i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Основы селекции организмов</w:t>
      </w:r>
      <w:r w:rsidR="00EC61AC" w:rsidRPr="00B82451">
        <w:rPr>
          <w:rFonts w:eastAsia="NewBaskervilleC"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Понятие о селекции. История развития селекции. Селекция как наука. Общие методы селекции: искусственный отбор, гибридизация, мутагенез. Селекция растений, животных, микроорганизмов. Использование микробов человеком, понятие о биотехнологии</w:t>
      </w:r>
    </w:p>
    <w:p w:rsidR="00EC61AC" w:rsidRPr="00B82451" w:rsidRDefault="00EC61AC" w:rsidP="00DD090B">
      <w:pPr>
        <w:pStyle w:val="a6"/>
        <w:numPr>
          <w:ilvl w:val="0"/>
          <w:numId w:val="3"/>
        </w:numPr>
        <w:spacing w:before="17"/>
        <w:ind w:right="59"/>
        <w:jc w:val="both"/>
        <w:rPr>
          <w:rFonts w:eastAsia="FranklinGothicMediumC"/>
          <w:i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Лабораторные работы:</w:t>
      </w:r>
    </w:p>
    <w:p w:rsidR="00EC61AC" w:rsidRPr="00B82451" w:rsidRDefault="00EC61AC" w:rsidP="00DD090B">
      <w:pPr>
        <w:pStyle w:val="a6"/>
        <w:numPr>
          <w:ilvl w:val="0"/>
          <w:numId w:val="5"/>
        </w:numPr>
        <w:spacing w:before="17"/>
        <w:ind w:right="59"/>
        <w:jc w:val="both"/>
        <w:rPr>
          <w:rFonts w:eastAsia="FranklinGothicMediumC"/>
          <w:i/>
          <w:color w:val="000000" w:themeColor="text1"/>
        </w:rPr>
      </w:pPr>
      <w:r w:rsidRPr="00B82451">
        <w:rPr>
          <w:rFonts w:eastAsia="NewBaskervilleC"/>
          <w:color w:val="000000" w:themeColor="text1"/>
        </w:rPr>
        <w:t xml:space="preserve">Выявление наследственных и ненаследственных признаков у растений разных видов </w:t>
      </w:r>
    </w:p>
    <w:p w:rsidR="00EC61AC" w:rsidRPr="00B82451" w:rsidRDefault="00EC61AC" w:rsidP="00DD090B">
      <w:pPr>
        <w:pStyle w:val="a6"/>
        <w:numPr>
          <w:ilvl w:val="0"/>
          <w:numId w:val="5"/>
        </w:numPr>
        <w:spacing w:before="17"/>
        <w:ind w:right="59"/>
        <w:jc w:val="both"/>
        <w:rPr>
          <w:rFonts w:eastAsia="FranklinGothicMediumC"/>
          <w:i/>
          <w:color w:val="000000" w:themeColor="text1"/>
        </w:rPr>
      </w:pPr>
      <w:r w:rsidRPr="00B82451">
        <w:rPr>
          <w:rFonts w:eastAsia="NewBaskervilleC"/>
          <w:color w:val="000000" w:themeColor="text1"/>
        </w:rPr>
        <w:t>Изучение изменчивости у организмов</w:t>
      </w:r>
    </w:p>
    <w:p w:rsidR="00EC61AC" w:rsidRPr="00B82451" w:rsidRDefault="00EC61AC" w:rsidP="00F72897">
      <w:pPr>
        <w:spacing w:before="17"/>
        <w:ind w:right="59"/>
        <w:jc w:val="both"/>
        <w:rPr>
          <w:rFonts w:eastAsia="FranklinGothicMediumC"/>
          <w:i/>
          <w:color w:val="000000" w:themeColor="text1"/>
        </w:rPr>
      </w:pPr>
    </w:p>
    <w:p w:rsidR="00EC61AC" w:rsidRPr="00B82451" w:rsidRDefault="00EC61AC" w:rsidP="00EC61AC">
      <w:pPr>
        <w:snapToGrid w:val="0"/>
        <w:spacing w:before="38"/>
        <w:ind w:right="55"/>
        <w:jc w:val="both"/>
        <w:rPr>
          <w:rFonts w:eastAsia="FranklinGothicMediumC"/>
          <w:i/>
          <w:color w:val="000000" w:themeColor="text1"/>
        </w:rPr>
      </w:pPr>
      <w:r w:rsidRPr="00B82451">
        <w:rPr>
          <w:rFonts w:eastAsia="FranklinGothicDemiC"/>
          <w:b/>
          <w:bCs/>
          <w:i/>
          <w:color w:val="000000" w:themeColor="text1"/>
        </w:rPr>
        <w:t>Тема 4. Закономерности происхожден</w:t>
      </w:r>
      <w:r w:rsidR="0019029A">
        <w:rPr>
          <w:rFonts w:eastAsia="FranklinGothicDemiC"/>
          <w:b/>
          <w:bCs/>
          <w:i/>
          <w:color w:val="000000" w:themeColor="text1"/>
        </w:rPr>
        <w:t>ия и развития жизни на Земле (18</w:t>
      </w:r>
      <w:r w:rsidRPr="00B82451">
        <w:rPr>
          <w:rFonts w:eastAsia="FranklinGothicDemiC"/>
          <w:b/>
          <w:bCs/>
          <w:i/>
          <w:color w:val="000000" w:themeColor="text1"/>
        </w:rPr>
        <w:t xml:space="preserve"> ч)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Представления о возникновении жизни на Земле в истории естествознания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Гипотезы происхождения жизни на Земле. Опыты Ф. Реди и Л. Пастера, опровергающие гипотезы о самозарождении жизни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Современные представления о возникновении жизни на Земле</w:t>
      </w:r>
      <w:r w:rsidRPr="00B82451">
        <w:rPr>
          <w:rFonts w:eastAsia="NewBaskervilleC"/>
          <w:color w:val="000000" w:themeColor="text1"/>
        </w:rPr>
        <w:t xml:space="preserve"> Биохимическая гипотеза А.И. Опарина. Условия возникновения жизни на Земле. Гипотеза Дж. Холдейна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Значение фотосинтеза и биологического круговорота веществ в развитии жизни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Особенности первичных организмов. Появление автотрофов — цианобактерий. Изменения условий жизни на Земле. Причины изменений. Появление биосферы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Этапы развития жизни на Земле</w:t>
      </w:r>
      <w:r w:rsidRPr="00B82451">
        <w:rPr>
          <w:rFonts w:eastAsia="NewBaskervilleC"/>
          <w:color w:val="000000" w:themeColor="text1"/>
        </w:rPr>
        <w:t xml:space="preserve"> Общее направление эволюции жизни. Эры, периоды и эпохи в истории Земли. Выход организмов на сушу. Этапы развития жизни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Идеи развития органического мира в биологии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Возникновение идей об эволюции живого мира. Теория эволюции Ж.-Б. Ламарка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Чарлз Дарвин об эволюции органического мира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Исследования, проведённые Ч. Дарвином. Основные положения эволюции видов, изложенные Дарвином. Движущие силы процесса эволюции: изменчивость, наследственность, борьба за существование и естественный отбор. Результаты эволюции. Значение работ Ч. Дарвина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Современные представления об эволюции органического мира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Популяция как единица эволюции. Важнейшие понятия современной теории эволюции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Вид, его критерии и структура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Вид — основная систематическая единица. Признаки вида как его критерии. Популяции — внутривидовая группировка родственных особей. Популяция — форма существования вида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Процессы образования видов</w:t>
      </w:r>
      <w:r w:rsidRPr="00B82451">
        <w:rPr>
          <w:rFonts w:eastAsia="NewBaskervilleC"/>
          <w:color w:val="000000" w:themeColor="text1"/>
        </w:rPr>
        <w:t xml:space="preserve"> Видообразование. Понятие о микроэволюции. Типы видообразования: географическое и биологическое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Макроэволюция как процесс появления надвидовых групп организмов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Условия и значение дифференциации вида. Понятие о макроэволюции. Доказательства процесса эволюции: палеонтологические, эмбриологические, анатомо-морфологические (рудименты и атавизмы)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lastRenderedPageBreak/>
        <w:t>Основные направления эволюции</w:t>
      </w:r>
      <w:r w:rsidRPr="00B82451">
        <w:rPr>
          <w:rFonts w:eastAsia="NewBaskervilleC"/>
          <w:color w:val="000000" w:themeColor="text1"/>
        </w:rPr>
        <w:t xml:space="preserve"> Прогресс и регресс в живом мире. Направления биологического прогресса: ароморфоз, идиоадаптация, общая дегенерация организмов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ind w:right="57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Примеры эволюционных преобразований живых организмов</w:t>
      </w:r>
      <w:r w:rsidRPr="00B82451">
        <w:rPr>
          <w:rFonts w:eastAsia="NewBaskervilleC"/>
          <w:color w:val="000000" w:themeColor="text1"/>
        </w:rPr>
        <w:t xml:space="preserve"> Обобщение ранее изученного материала об эволюции. Эволюция — длительный исторический процесс. Эволюционные преобразования животных и растений. Уровни преобразований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napToGrid w:val="0"/>
        <w:spacing w:before="38"/>
        <w:ind w:right="55"/>
        <w:jc w:val="both"/>
        <w:rPr>
          <w:rFonts w:eastAsia="FranklinGothicMediumC"/>
          <w:b/>
          <w:color w:val="000000" w:themeColor="text1"/>
        </w:rPr>
      </w:pPr>
      <w:r w:rsidRPr="00B82451">
        <w:rPr>
          <w:rFonts w:eastAsia="FranklinGothicMediumC"/>
          <w:i/>
          <w:color w:val="000000" w:themeColor="text1"/>
        </w:rPr>
        <w:t>Основные закономерности эволюции</w:t>
      </w:r>
      <w:r w:rsidRPr="00B82451">
        <w:rPr>
          <w:rFonts w:eastAsia="FranklinGothicMedium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Закономерности биологической эволюции в природе: необратимость процесса, прогрессивное усложнение форм жизни, непрограммированное развитие жизни, адаптации, появление новых видов.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Человек — представитель животного мира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Эволюция приматов. Ранние предки приматов. Гоминиды. Современные человекообразные обезьяны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Эволюционное происхождение человека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 xml:space="preserve">Накопление </w:t>
      </w:r>
      <w:proofErr w:type="gramStart"/>
      <w:r w:rsidRPr="00B82451">
        <w:rPr>
          <w:rFonts w:eastAsia="NewBaskervilleC"/>
          <w:color w:val="000000" w:themeColor="text1"/>
        </w:rPr>
        <w:t>фактов о происхождении</w:t>
      </w:r>
      <w:proofErr w:type="gramEnd"/>
      <w:r w:rsidRPr="00B82451">
        <w:rPr>
          <w:rFonts w:eastAsia="NewBaskervilleC"/>
          <w:color w:val="000000" w:themeColor="text1"/>
        </w:rPr>
        <w:t xml:space="preserve"> человека. Доказательства родства человека и животных. Важнейшие особенности организма человека. Проявление биологических и социальных факторов в историческом процессе происхождения человека. Общественный (социальный) образ жизни — уникальное свойство человека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Ранние этапы эволюции человека</w:t>
      </w:r>
      <w:r w:rsidRPr="00B82451">
        <w:rPr>
          <w:rFonts w:eastAsia="NewBaskervilleC"/>
          <w:color w:val="000000" w:themeColor="text1"/>
        </w:rPr>
        <w:t xml:space="preserve"> Ранние предки человека. Переход к прямохождению — выдающийся этап эволюции человека. Стадии антропогенеза: предшественники, человек умелый, древнейшие люди, древние люди, современный человек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Поздние этапы эволюции человека</w:t>
      </w:r>
      <w:r w:rsidRPr="00B82451">
        <w:rPr>
          <w:rFonts w:eastAsia="NewBaskervilleC"/>
          <w:color w:val="000000" w:themeColor="text1"/>
        </w:rPr>
        <w:t xml:space="preserve"> Ранние неоантропы — кроманьонцы. Отличительные признаки современных людей. Биосоциальная сущность человека. Влияние социальных факторов на действие естественного отбора в историческом развитии человека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Человеческие расы, их родство и происхождение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Человек разумный — полиморфный вид. Понятие о расе. Основные типы рас. Происхождение и родство рас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Человек как житель биосферы и его влияние на природу Земли</w:t>
      </w:r>
      <w:r w:rsidRPr="00B82451">
        <w:rPr>
          <w:rFonts w:eastAsia="NewBaskervilleC"/>
          <w:color w:val="000000" w:themeColor="text1"/>
        </w:rPr>
        <w:t xml:space="preserve"> Человек — житель биосферы. Влияние человека на биосферу. Усложнение и мощность воздействия человека в биосфере. Сохранение жизни на Земле — главная задача человечества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Лабораторная работа:</w:t>
      </w:r>
    </w:p>
    <w:p w:rsidR="00EC61AC" w:rsidRPr="00B82451" w:rsidRDefault="00EC61AC" w:rsidP="00DD090B">
      <w:pPr>
        <w:pStyle w:val="a6"/>
        <w:numPr>
          <w:ilvl w:val="0"/>
          <w:numId w:val="5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color w:val="000000" w:themeColor="text1"/>
        </w:rPr>
        <w:t>Приспособленность организмов к среде обитания</w:t>
      </w:r>
    </w:p>
    <w:p w:rsidR="00056756" w:rsidRDefault="00056756" w:rsidP="00EC61AC">
      <w:pPr>
        <w:snapToGrid w:val="0"/>
        <w:spacing w:before="38"/>
        <w:ind w:right="55"/>
        <w:jc w:val="both"/>
        <w:rPr>
          <w:rFonts w:eastAsia="FranklinGothicDemiC"/>
          <w:b/>
          <w:bCs/>
          <w:i/>
          <w:color w:val="000000" w:themeColor="text1"/>
        </w:rPr>
      </w:pPr>
    </w:p>
    <w:p w:rsidR="00EC61AC" w:rsidRPr="00B82451" w:rsidRDefault="00EC61AC" w:rsidP="00EC61AC">
      <w:pPr>
        <w:snapToGrid w:val="0"/>
        <w:spacing w:before="38"/>
        <w:ind w:right="55"/>
        <w:jc w:val="both"/>
        <w:rPr>
          <w:rFonts w:eastAsia="FranklinGothicMediumC"/>
          <w:i/>
          <w:color w:val="000000" w:themeColor="text1"/>
        </w:rPr>
      </w:pPr>
      <w:r w:rsidRPr="00B82451">
        <w:rPr>
          <w:rFonts w:eastAsia="FranklinGothicDemiC"/>
          <w:b/>
          <w:bCs/>
          <w:i/>
          <w:color w:val="000000" w:themeColor="text1"/>
        </w:rPr>
        <w:t>Тема 5. Закономерности взаимо</w:t>
      </w:r>
      <w:r w:rsidR="0019029A">
        <w:rPr>
          <w:rFonts w:eastAsia="FranklinGothicDemiC"/>
          <w:b/>
          <w:bCs/>
          <w:i/>
          <w:color w:val="000000" w:themeColor="text1"/>
        </w:rPr>
        <w:t>отношений организмов и среды (16</w:t>
      </w:r>
      <w:r w:rsidRPr="00B82451">
        <w:rPr>
          <w:rFonts w:eastAsia="FranklinGothicDemiC"/>
          <w:b/>
          <w:bCs/>
          <w:i/>
          <w:color w:val="000000" w:themeColor="text1"/>
        </w:rPr>
        <w:t xml:space="preserve"> ч)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Условия жизни на Земле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Среды жизни организмов на Земле: водная, наземно-воздушная, почвенная, организменная. Условия жизни организмов в разных средах. Экологические факторы: абиотические, биотические и антропогенные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Общие законы действия факторов среды на организмы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Закономерности действия факторов среды: закон оптимума, закон незаменимости фактора. Влияние экологических факторов на организмы. Периодичность в жизни организмов. Фотопериодизм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Приспособленность организмов к действию факторов среды</w:t>
      </w:r>
      <w:r w:rsidRPr="00B82451">
        <w:rPr>
          <w:rFonts w:eastAsia="NewBaskervilleC"/>
          <w:color w:val="000000" w:themeColor="text1"/>
        </w:rPr>
        <w:t xml:space="preserve"> Примеры приспособленности организмов. Понятие об адаптации. Разнообразие адаптаций. Понятие о жизненной форме. Экологические группы организмов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Биотические связи в природе</w:t>
      </w:r>
      <w:r w:rsidRPr="00B82451">
        <w:rPr>
          <w:rFonts w:eastAsia="NewBaskervilleC"/>
          <w:color w:val="000000" w:themeColor="text1"/>
        </w:rPr>
        <w:t xml:space="preserve"> Биотические связи в природе: сети питания, способы добывания пищи. Взаимодействие разных видов в природном сообществе: конкуренция, мутуализм, симбиоз, хищничество, паразитизм. Связи организмов разных видов. Значение биотических связей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lastRenderedPageBreak/>
        <w:t>Взаимосвязи организмов в популяции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Популяция как особая надорганизменная система, форма существования вида в природе. Понятие о демографической и пространственной структуре популяции. Количественные показатели популяции: численность и плотность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Функционирование популяций в природе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Демографические характеристики популяции: численность, плотность, рождаемость, смертность, выживаемость. Возрастная структура популяции, половая структура популяции. Популяция как биосистема. Динамика численности и плотности популяции. Регуляция численности популяции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Природное сообщество — биогеоценоз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Природное сообщество как биоценоз, его ярусное строение, экологические ниши, пищевые цепи и сети питания. Главный признак природного сообщества — круговорот веществ и поток энергии. Понятие о биотопе. Роль видов в биоценозе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Биогеоценозы, экосистемы и биосфера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Экосистемная организация живой природы. Функциональное различие видов в экосистемах (производители, потребители, разлагатели). Основные структурные компоненты экосистемы. Круговорот веществ и превращения энергии — основной признак экосистем. Биосфера — глобальная экосистема. В.И. Вернадский о биосфере. Компоненты, характеризующие состав и свойства биосферы: живое вещество, биогенное вещество, косное вещество, биокосное вещество. Роль живого вещества в биосфере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Развитие и смена природных сообществ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Саморазвитие биогеоценозов и их смена. Стадии развития биогеоценозов. Первичные и вторичные смены (сукцессии). Устойчивость биогеоценозов (экосистем). Значение знаний о смене природных сообществ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Многообразие биогеоценозов (экосистем)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Обобщение ранее изученного материала. Многообразие водных экосистем (морских, пресноводных) и наземных (естественных и культурных). Агробиогеоценозы (агроэкосистемы), их структура, свойства и значение для человека и природы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Основные законы устойчивости живой природы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Цикличность процессов в экосистемах. Устойчивость природных экосистем. Причины устойчивости экосистем: биологическое разнообразие и сопряжённая численность их видов, круговорот веществ и поток энергии, цикличность процессов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Экологические проблемы в биосфере. Охрана природы</w:t>
      </w:r>
      <w:r w:rsidRPr="00B82451">
        <w:rPr>
          <w:rFonts w:eastAsia="NewBaskervilleC"/>
          <w:color w:val="000000" w:themeColor="text1"/>
        </w:rPr>
        <w:t xml:space="preserve"> Обобщение ранее изученного материала. Отношение человека к природе в истории человечества. Проблемы биосферы: истощение природных ресурсов, загрязнение, сокращение биологического разнообразия. Решение экологических проблем биосферы: рациональное использование ресурсов, охрана природы, всеобщее экологическое образование населения.</w:t>
      </w:r>
    </w:p>
    <w:p w:rsidR="00EC61AC" w:rsidRPr="00B82451" w:rsidRDefault="00EC61AC" w:rsidP="00DD090B">
      <w:pPr>
        <w:pStyle w:val="a6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Лабораторная работа:</w:t>
      </w:r>
    </w:p>
    <w:p w:rsidR="00956DE3" w:rsidRPr="00B82451" w:rsidRDefault="00956DE3" w:rsidP="00DD090B">
      <w:pPr>
        <w:pStyle w:val="a6"/>
        <w:numPr>
          <w:ilvl w:val="0"/>
          <w:numId w:val="5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color w:val="000000" w:themeColor="text1"/>
        </w:rPr>
        <w:t xml:space="preserve">Оценка качества окружающей среды </w:t>
      </w:r>
    </w:p>
    <w:p w:rsidR="00956DE3" w:rsidRPr="00B82451" w:rsidRDefault="00956DE3" w:rsidP="00DD090B">
      <w:pPr>
        <w:pStyle w:val="a6"/>
        <w:numPr>
          <w:ilvl w:val="0"/>
          <w:numId w:val="9"/>
        </w:numPr>
        <w:spacing w:before="57"/>
        <w:ind w:right="59"/>
        <w:jc w:val="both"/>
        <w:rPr>
          <w:rFonts w:eastAsia="NewBaskervilleC"/>
          <w:i/>
          <w:color w:val="000000" w:themeColor="text1"/>
          <w:u w:val="single"/>
        </w:rPr>
      </w:pPr>
      <w:r w:rsidRPr="00B82451">
        <w:rPr>
          <w:rFonts w:eastAsia="NewBaskervilleC"/>
          <w:i/>
          <w:color w:val="000000" w:themeColor="text1"/>
          <w:u w:val="single"/>
        </w:rPr>
        <w:t>Экскурсия в природу:</w:t>
      </w:r>
    </w:p>
    <w:p w:rsidR="00EC61AC" w:rsidRPr="00B82451" w:rsidRDefault="00EC61AC" w:rsidP="00DD090B">
      <w:pPr>
        <w:pStyle w:val="a6"/>
        <w:numPr>
          <w:ilvl w:val="0"/>
          <w:numId w:val="10"/>
        </w:numPr>
        <w:snapToGrid w:val="0"/>
        <w:spacing w:before="38"/>
        <w:ind w:right="59"/>
        <w:jc w:val="both"/>
        <w:rPr>
          <w:rFonts w:eastAsia="FranklinGothicMediumC"/>
          <w:color w:val="000000" w:themeColor="text1"/>
        </w:rPr>
      </w:pPr>
      <w:r w:rsidRPr="00B82451">
        <w:rPr>
          <w:rFonts w:eastAsia="NewBaskervilleC"/>
          <w:color w:val="000000" w:themeColor="text1"/>
        </w:rPr>
        <w:t>Изучение и описание экосистемы своей местности»</w:t>
      </w:r>
    </w:p>
    <w:p w:rsidR="002D4B8B" w:rsidRPr="00B82451" w:rsidRDefault="002D4B8B" w:rsidP="002D4B8B">
      <w:pPr>
        <w:pStyle w:val="c0c8"/>
        <w:spacing w:before="0" w:beforeAutospacing="0" w:after="0" w:afterAutospacing="0"/>
        <w:jc w:val="both"/>
        <w:rPr>
          <w:i/>
          <w:color w:val="000000" w:themeColor="text1"/>
        </w:rPr>
      </w:pPr>
      <w:r w:rsidRPr="00B82451">
        <w:rPr>
          <w:i/>
          <w:color w:val="000000" w:themeColor="text1"/>
        </w:rPr>
        <w:t xml:space="preserve">Экскурсия: </w:t>
      </w:r>
    </w:p>
    <w:p w:rsidR="00956DE3" w:rsidRPr="00AB72D8" w:rsidRDefault="0019029A" w:rsidP="0019029A">
      <w:pPr>
        <w:ind w:left="709" w:firstLine="142"/>
        <w:jc w:val="both"/>
        <w:rPr>
          <w:i/>
          <w:color w:val="000000" w:themeColor="text1"/>
        </w:rPr>
      </w:pPr>
      <w:r w:rsidRPr="00AB72D8">
        <w:rPr>
          <w:bCs/>
        </w:rPr>
        <w:t>«Экологические проблемы в биосфере. Охрана природы».</w:t>
      </w:r>
    </w:p>
    <w:p w:rsidR="00956DE3" w:rsidRPr="00B82451" w:rsidRDefault="00956DE3" w:rsidP="00FB66B8">
      <w:pPr>
        <w:jc w:val="both"/>
        <w:rPr>
          <w:i/>
          <w:color w:val="000000" w:themeColor="text1"/>
        </w:rPr>
      </w:pPr>
    </w:p>
    <w:p w:rsidR="00956DE3" w:rsidRPr="00B82451" w:rsidRDefault="00956DE3" w:rsidP="00FB66B8">
      <w:pPr>
        <w:jc w:val="both"/>
        <w:rPr>
          <w:i/>
          <w:color w:val="000000" w:themeColor="text1"/>
        </w:rPr>
      </w:pPr>
    </w:p>
    <w:p w:rsidR="00956DE3" w:rsidRDefault="00956DE3" w:rsidP="00FB66B8">
      <w:pPr>
        <w:jc w:val="both"/>
        <w:rPr>
          <w:i/>
        </w:rPr>
      </w:pPr>
    </w:p>
    <w:p w:rsidR="00956DE3" w:rsidRDefault="00956DE3" w:rsidP="00FB66B8">
      <w:pPr>
        <w:jc w:val="both"/>
        <w:rPr>
          <w:i/>
        </w:rPr>
      </w:pPr>
    </w:p>
    <w:p w:rsidR="00B82451" w:rsidRDefault="00B82451" w:rsidP="00FB66B8">
      <w:pPr>
        <w:jc w:val="both"/>
        <w:rPr>
          <w:i/>
        </w:rPr>
      </w:pPr>
    </w:p>
    <w:p w:rsidR="00956DE3" w:rsidRDefault="00956DE3" w:rsidP="00FB66B8">
      <w:pPr>
        <w:jc w:val="both"/>
        <w:rPr>
          <w:i/>
        </w:rPr>
      </w:pPr>
    </w:p>
    <w:p w:rsidR="00956DE3" w:rsidRDefault="00956DE3" w:rsidP="00FB66B8">
      <w:pPr>
        <w:jc w:val="both"/>
        <w:rPr>
          <w:i/>
        </w:rPr>
      </w:pPr>
    </w:p>
    <w:p w:rsidR="00B82451" w:rsidRDefault="00B82451" w:rsidP="00B82451">
      <w:pPr>
        <w:jc w:val="center"/>
        <w:rPr>
          <w:b/>
        </w:rPr>
      </w:pPr>
      <w:r>
        <w:rPr>
          <w:b/>
        </w:rPr>
        <w:t>ТЕМАТИЧЕСКОЕ ПЛАНИРОВАНИЕ УЧЕБНОГО МАТЕРИАЛА</w:t>
      </w:r>
    </w:p>
    <w:p w:rsidR="006710C5" w:rsidRDefault="006710C5"/>
    <w:tbl>
      <w:tblPr>
        <w:tblStyle w:val="a5"/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59"/>
        <w:gridCol w:w="5437"/>
        <w:gridCol w:w="1134"/>
        <w:gridCol w:w="1275"/>
        <w:gridCol w:w="1134"/>
      </w:tblGrid>
      <w:tr w:rsidR="00284D5A" w:rsidRPr="008E7B9A" w:rsidTr="007126CE">
        <w:trPr>
          <w:trHeight w:val="378"/>
        </w:trPr>
        <w:tc>
          <w:tcPr>
            <w:tcW w:w="659" w:type="dxa"/>
          </w:tcPr>
          <w:p w:rsidR="00284D5A" w:rsidRPr="008E7B9A" w:rsidRDefault="00284D5A" w:rsidP="001C0168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437" w:type="dxa"/>
          </w:tcPr>
          <w:p w:rsidR="00284D5A" w:rsidRPr="008E7B9A" w:rsidRDefault="00284D5A" w:rsidP="001C0168">
            <w:pPr>
              <w:jc w:val="center"/>
              <w:rPr>
                <w:b/>
              </w:rPr>
            </w:pPr>
            <w:r w:rsidRPr="008E7B9A">
              <w:rPr>
                <w:b/>
              </w:rPr>
              <w:t>Тема</w:t>
            </w:r>
          </w:p>
        </w:tc>
        <w:tc>
          <w:tcPr>
            <w:tcW w:w="1134" w:type="dxa"/>
          </w:tcPr>
          <w:p w:rsidR="00284D5A" w:rsidRPr="008E7B9A" w:rsidRDefault="00284D5A" w:rsidP="001C0168">
            <w:pPr>
              <w:jc w:val="center"/>
              <w:rPr>
                <w:b/>
              </w:rPr>
            </w:pPr>
            <w:proofErr w:type="gramStart"/>
            <w:r w:rsidRPr="008E7B9A">
              <w:rPr>
                <w:b/>
              </w:rPr>
              <w:t>Коли</w:t>
            </w:r>
            <w:r>
              <w:rPr>
                <w:b/>
              </w:rPr>
              <w:t>-</w:t>
            </w:r>
            <w:proofErr w:type="spellStart"/>
            <w:r w:rsidRPr="008E7B9A">
              <w:rPr>
                <w:b/>
              </w:rPr>
              <w:t>чество</w:t>
            </w:r>
            <w:proofErr w:type="spellEnd"/>
            <w:proofErr w:type="gramEnd"/>
            <w:r w:rsidRPr="008E7B9A">
              <w:rPr>
                <w:b/>
              </w:rPr>
              <w:t xml:space="preserve"> часов</w:t>
            </w:r>
          </w:p>
        </w:tc>
        <w:tc>
          <w:tcPr>
            <w:tcW w:w="1275" w:type="dxa"/>
          </w:tcPr>
          <w:p w:rsidR="00284D5A" w:rsidRPr="008E7B9A" w:rsidRDefault="00284D5A" w:rsidP="001C0168">
            <w:pPr>
              <w:jc w:val="center"/>
              <w:rPr>
                <w:b/>
              </w:rPr>
            </w:pPr>
            <w:r>
              <w:rPr>
                <w:b/>
              </w:rPr>
              <w:t>Лабора</w:t>
            </w:r>
            <w:r w:rsidR="007126CE">
              <w:rPr>
                <w:b/>
              </w:rPr>
              <w:t>-</w:t>
            </w:r>
            <w:r>
              <w:rPr>
                <w:b/>
              </w:rPr>
              <w:t>торные работы</w:t>
            </w:r>
          </w:p>
        </w:tc>
        <w:tc>
          <w:tcPr>
            <w:tcW w:w="1134" w:type="dxa"/>
          </w:tcPr>
          <w:p w:rsidR="00284D5A" w:rsidRPr="008E7B9A" w:rsidRDefault="00284D5A" w:rsidP="001C0168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Экскур</w:t>
            </w:r>
            <w:proofErr w:type="spellEnd"/>
            <w:r w:rsidR="007126CE">
              <w:rPr>
                <w:b/>
              </w:rPr>
              <w:t>-</w:t>
            </w:r>
            <w:r>
              <w:rPr>
                <w:b/>
              </w:rPr>
              <w:t>сии</w:t>
            </w:r>
            <w:proofErr w:type="gramEnd"/>
            <w:r>
              <w:rPr>
                <w:b/>
              </w:rPr>
              <w:t xml:space="preserve"> </w:t>
            </w:r>
          </w:p>
        </w:tc>
      </w:tr>
      <w:tr w:rsidR="00284D5A" w:rsidRPr="008E7B9A" w:rsidTr="007126CE">
        <w:trPr>
          <w:trHeight w:val="285"/>
        </w:trPr>
        <w:tc>
          <w:tcPr>
            <w:tcW w:w="659" w:type="dxa"/>
          </w:tcPr>
          <w:p w:rsidR="00284D5A" w:rsidRPr="00462E36" w:rsidRDefault="00284D5A" w:rsidP="001C0168">
            <w:pPr>
              <w:jc w:val="center"/>
              <w:rPr>
                <w:b/>
              </w:rPr>
            </w:pPr>
            <w:r w:rsidRPr="00462E36">
              <w:rPr>
                <w:b/>
              </w:rPr>
              <w:t>1</w:t>
            </w:r>
          </w:p>
        </w:tc>
        <w:tc>
          <w:tcPr>
            <w:tcW w:w="5437" w:type="dxa"/>
          </w:tcPr>
          <w:p w:rsidR="00284D5A" w:rsidRDefault="00284D5A" w:rsidP="002D4B8B">
            <w:pPr>
              <w:spacing w:line="276" w:lineRule="auto"/>
            </w:pPr>
            <w:r>
              <w:t>Тема 1. Общие закономерности жизни</w:t>
            </w:r>
          </w:p>
        </w:tc>
        <w:tc>
          <w:tcPr>
            <w:tcW w:w="1134" w:type="dxa"/>
          </w:tcPr>
          <w:p w:rsidR="00284D5A" w:rsidRDefault="00284D5A" w:rsidP="002D4B8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275" w:type="dxa"/>
          </w:tcPr>
          <w:p w:rsidR="00284D5A" w:rsidRPr="008E7B9A" w:rsidRDefault="00284D5A" w:rsidP="001C0168">
            <w:pPr>
              <w:jc w:val="center"/>
            </w:pPr>
          </w:p>
        </w:tc>
        <w:tc>
          <w:tcPr>
            <w:tcW w:w="1134" w:type="dxa"/>
          </w:tcPr>
          <w:p w:rsidR="00284D5A" w:rsidRPr="008E7B9A" w:rsidRDefault="00284D5A" w:rsidP="001C0168">
            <w:pPr>
              <w:jc w:val="center"/>
            </w:pPr>
          </w:p>
        </w:tc>
      </w:tr>
      <w:tr w:rsidR="00284D5A" w:rsidRPr="008E7B9A" w:rsidTr="007126CE">
        <w:trPr>
          <w:trHeight w:val="249"/>
        </w:trPr>
        <w:tc>
          <w:tcPr>
            <w:tcW w:w="659" w:type="dxa"/>
          </w:tcPr>
          <w:p w:rsidR="00284D5A" w:rsidRPr="00462E36" w:rsidRDefault="00284D5A" w:rsidP="001C0168">
            <w:pPr>
              <w:jc w:val="center"/>
              <w:rPr>
                <w:b/>
              </w:rPr>
            </w:pPr>
            <w:r w:rsidRPr="00462E36">
              <w:rPr>
                <w:b/>
              </w:rPr>
              <w:t>2</w:t>
            </w:r>
          </w:p>
        </w:tc>
        <w:tc>
          <w:tcPr>
            <w:tcW w:w="5437" w:type="dxa"/>
          </w:tcPr>
          <w:p w:rsidR="00284D5A" w:rsidRDefault="00284D5A" w:rsidP="002D4B8B">
            <w:pPr>
              <w:spacing w:line="276" w:lineRule="auto"/>
            </w:pPr>
            <w:r>
              <w:t>Тема 2. Закономерности жизни на клеточном уровне</w:t>
            </w:r>
          </w:p>
        </w:tc>
        <w:tc>
          <w:tcPr>
            <w:tcW w:w="1134" w:type="dxa"/>
          </w:tcPr>
          <w:p w:rsidR="00284D5A" w:rsidRDefault="00284D5A" w:rsidP="002D4B8B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284D5A" w:rsidRPr="008E7B9A" w:rsidRDefault="00284D5A" w:rsidP="001C016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4D5A" w:rsidRPr="008E7B9A" w:rsidRDefault="00284D5A" w:rsidP="001C0168">
            <w:pPr>
              <w:jc w:val="center"/>
            </w:pPr>
          </w:p>
        </w:tc>
      </w:tr>
      <w:tr w:rsidR="00284D5A" w:rsidRPr="008E7B9A" w:rsidTr="007126CE">
        <w:trPr>
          <w:trHeight w:val="265"/>
        </w:trPr>
        <w:tc>
          <w:tcPr>
            <w:tcW w:w="659" w:type="dxa"/>
          </w:tcPr>
          <w:p w:rsidR="00284D5A" w:rsidRPr="00462E36" w:rsidRDefault="00284D5A" w:rsidP="001C0168">
            <w:pPr>
              <w:tabs>
                <w:tab w:val="left" w:pos="960"/>
              </w:tabs>
              <w:jc w:val="center"/>
              <w:rPr>
                <w:b/>
              </w:rPr>
            </w:pPr>
            <w:r w:rsidRPr="00462E36">
              <w:rPr>
                <w:b/>
              </w:rPr>
              <w:t>3</w:t>
            </w:r>
          </w:p>
        </w:tc>
        <w:tc>
          <w:tcPr>
            <w:tcW w:w="5437" w:type="dxa"/>
          </w:tcPr>
          <w:p w:rsidR="00284D5A" w:rsidRDefault="00284D5A" w:rsidP="002D4B8B">
            <w:pPr>
              <w:spacing w:line="276" w:lineRule="auto"/>
            </w:pPr>
            <w:r>
              <w:t>Тема 3. Закономерности жизни на организменном уровне</w:t>
            </w:r>
          </w:p>
        </w:tc>
        <w:tc>
          <w:tcPr>
            <w:tcW w:w="1134" w:type="dxa"/>
          </w:tcPr>
          <w:p w:rsidR="00284D5A" w:rsidRDefault="00284D5A" w:rsidP="002D4B8B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1275" w:type="dxa"/>
          </w:tcPr>
          <w:p w:rsidR="00284D5A" w:rsidRDefault="00284D5A" w:rsidP="001C016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4D5A" w:rsidRDefault="00284D5A" w:rsidP="001C0168">
            <w:pPr>
              <w:jc w:val="center"/>
            </w:pPr>
          </w:p>
        </w:tc>
      </w:tr>
      <w:tr w:rsidR="00284D5A" w:rsidRPr="008E7B9A" w:rsidTr="007126CE">
        <w:trPr>
          <w:trHeight w:val="249"/>
        </w:trPr>
        <w:tc>
          <w:tcPr>
            <w:tcW w:w="659" w:type="dxa"/>
          </w:tcPr>
          <w:p w:rsidR="00284D5A" w:rsidRPr="00462E36" w:rsidRDefault="00284D5A" w:rsidP="001C0168">
            <w:pPr>
              <w:jc w:val="center"/>
              <w:rPr>
                <w:b/>
              </w:rPr>
            </w:pPr>
            <w:r w:rsidRPr="00462E36">
              <w:rPr>
                <w:b/>
              </w:rPr>
              <w:t>4</w:t>
            </w:r>
          </w:p>
        </w:tc>
        <w:tc>
          <w:tcPr>
            <w:tcW w:w="5437" w:type="dxa"/>
          </w:tcPr>
          <w:p w:rsidR="00284D5A" w:rsidRDefault="00284D5A" w:rsidP="002D4B8B">
            <w:pPr>
              <w:spacing w:line="276" w:lineRule="auto"/>
            </w:pPr>
            <w:r>
              <w:t>Тема 4. Закономерности происхождения и развития жизни на Земле</w:t>
            </w:r>
          </w:p>
        </w:tc>
        <w:tc>
          <w:tcPr>
            <w:tcW w:w="1134" w:type="dxa"/>
          </w:tcPr>
          <w:p w:rsidR="00284D5A" w:rsidRDefault="00284D5A" w:rsidP="002D4B8B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1275" w:type="dxa"/>
          </w:tcPr>
          <w:p w:rsidR="00284D5A" w:rsidRPr="008E7B9A" w:rsidRDefault="00284D5A" w:rsidP="001C0168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84D5A" w:rsidRPr="008E7B9A" w:rsidRDefault="00284D5A" w:rsidP="001C0168">
            <w:pPr>
              <w:jc w:val="center"/>
            </w:pPr>
          </w:p>
        </w:tc>
      </w:tr>
      <w:tr w:rsidR="00284D5A" w:rsidRPr="008E7B9A" w:rsidTr="007126CE">
        <w:trPr>
          <w:trHeight w:val="249"/>
        </w:trPr>
        <w:tc>
          <w:tcPr>
            <w:tcW w:w="659" w:type="dxa"/>
          </w:tcPr>
          <w:p w:rsidR="00284D5A" w:rsidRPr="00462E36" w:rsidRDefault="00284D5A" w:rsidP="001C016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437" w:type="dxa"/>
          </w:tcPr>
          <w:p w:rsidR="00284D5A" w:rsidRDefault="00284D5A" w:rsidP="002D4B8B">
            <w:pPr>
              <w:spacing w:line="276" w:lineRule="auto"/>
            </w:pPr>
            <w:r>
              <w:t>Тема 5. Закономерности взаимоотношений организмов и среды</w:t>
            </w:r>
          </w:p>
        </w:tc>
        <w:tc>
          <w:tcPr>
            <w:tcW w:w="1134" w:type="dxa"/>
          </w:tcPr>
          <w:p w:rsidR="00284D5A" w:rsidRDefault="00284D5A" w:rsidP="002D4B8B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1275" w:type="dxa"/>
          </w:tcPr>
          <w:p w:rsidR="00284D5A" w:rsidRPr="008E7B9A" w:rsidRDefault="00284D5A" w:rsidP="001C0168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84D5A" w:rsidRDefault="00284D5A" w:rsidP="001C0168">
            <w:pPr>
              <w:jc w:val="center"/>
            </w:pPr>
            <w:r>
              <w:t>1</w:t>
            </w:r>
          </w:p>
        </w:tc>
      </w:tr>
      <w:tr w:rsidR="00284D5A" w:rsidRPr="008E7B9A" w:rsidTr="007126CE">
        <w:trPr>
          <w:trHeight w:val="249"/>
        </w:trPr>
        <w:tc>
          <w:tcPr>
            <w:tcW w:w="659" w:type="dxa"/>
          </w:tcPr>
          <w:p w:rsidR="00284D5A" w:rsidRPr="00380100" w:rsidRDefault="00284D5A" w:rsidP="001C0168">
            <w:pPr>
              <w:jc w:val="right"/>
              <w:rPr>
                <w:b/>
              </w:rPr>
            </w:pPr>
          </w:p>
        </w:tc>
        <w:tc>
          <w:tcPr>
            <w:tcW w:w="5437" w:type="dxa"/>
          </w:tcPr>
          <w:p w:rsidR="00284D5A" w:rsidRPr="00380100" w:rsidRDefault="00284D5A" w:rsidP="001C0168">
            <w:pPr>
              <w:jc w:val="right"/>
              <w:rPr>
                <w:b/>
              </w:rPr>
            </w:pPr>
            <w:r w:rsidRPr="00380100">
              <w:rPr>
                <w:b/>
              </w:rPr>
              <w:t>ИТОГО</w:t>
            </w:r>
          </w:p>
        </w:tc>
        <w:tc>
          <w:tcPr>
            <w:tcW w:w="1134" w:type="dxa"/>
          </w:tcPr>
          <w:p w:rsidR="00284D5A" w:rsidRPr="00380100" w:rsidRDefault="00284D5A" w:rsidP="001C0168">
            <w:pPr>
              <w:jc w:val="center"/>
              <w:rPr>
                <w:b/>
              </w:rPr>
            </w:pPr>
            <w:r>
              <w:rPr>
                <w:b/>
              </w:rPr>
              <w:t>68 часов</w:t>
            </w:r>
          </w:p>
        </w:tc>
        <w:tc>
          <w:tcPr>
            <w:tcW w:w="1275" w:type="dxa"/>
          </w:tcPr>
          <w:p w:rsidR="00284D5A" w:rsidRPr="00380100" w:rsidRDefault="00284D5A" w:rsidP="001C016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284D5A" w:rsidRPr="00380100" w:rsidRDefault="00284D5A" w:rsidP="001C016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2D4B8B" w:rsidRDefault="002D4B8B"/>
    <w:p w:rsidR="00AB72D8" w:rsidRPr="00AB72D8" w:rsidRDefault="00AB72D8" w:rsidP="00AB72D8">
      <w:pPr>
        <w:jc w:val="center"/>
        <w:rPr>
          <w:b/>
        </w:rPr>
      </w:pPr>
      <w:r w:rsidRPr="00AB72D8">
        <w:rPr>
          <w:b/>
        </w:rPr>
        <w:t>НОРМЫ И КРИТЕРИИ ОЦЕНИВАНИЯ</w:t>
      </w:r>
    </w:p>
    <w:p w:rsidR="00AB72D8" w:rsidRPr="00AB72D8" w:rsidRDefault="00AB72D8" w:rsidP="00AB72D8">
      <w:pPr>
        <w:rPr>
          <w:b/>
        </w:rPr>
      </w:pPr>
      <w:r w:rsidRPr="00AB72D8">
        <w:rPr>
          <w:b/>
        </w:rPr>
        <w:t>Оценивание устного ответа учащихся</w:t>
      </w:r>
    </w:p>
    <w:p w:rsidR="00AB72D8" w:rsidRDefault="00AB72D8" w:rsidP="00AB72D8">
      <w:r>
        <w:t xml:space="preserve">Отметка </w:t>
      </w:r>
      <w:r w:rsidRPr="00AB72D8">
        <w:rPr>
          <w:b/>
        </w:rPr>
        <w:t>"5"</w:t>
      </w:r>
      <w:r>
        <w:t xml:space="preserve"> ставится в случае: </w:t>
      </w:r>
    </w:p>
    <w:p w:rsidR="00AB72D8" w:rsidRDefault="00AB72D8" w:rsidP="00AB72D8">
      <w:r>
        <w:t xml:space="preserve">1. Знания, понимания, глубины усвоения </w:t>
      </w:r>
      <w:proofErr w:type="gramStart"/>
      <w:r>
        <w:t>обучающимся</w:t>
      </w:r>
      <w:proofErr w:type="gramEnd"/>
      <w:r>
        <w:t xml:space="preserve"> всего объёма программного материала. </w:t>
      </w:r>
    </w:p>
    <w:p w:rsidR="00AB72D8" w:rsidRDefault="00AB72D8" w:rsidP="00AB72D8">
      <w:r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t>межпредметные</w:t>
      </w:r>
      <w:proofErr w:type="spellEnd"/>
      <w:r>
        <w:t xml:space="preserve"> и </w:t>
      </w:r>
      <w:proofErr w:type="spellStart"/>
      <w:r>
        <w:t>внутрипредметные</w:t>
      </w:r>
      <w:proofErr w:type="spellEnd"/>
      <w:r>
        <w:t xml:space="preserve"> связи, творчески применяет полученные знания в незнакомой ситуации. </w:t>
      </w:r>
    </w:p>
    <w:p w:rsidR="00AB72D8" w:rsidRDefault="00AB72D8" w:rsidP="00AB72D8">
      <w:r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</w:p>
    <w:p w:rsidR="00AB72D8" w:rsidRDefault="00AB72D8" w:rsidP="00AB72D8">
      <w:r>
        <w:t xml:space="preserve">Отметка </w:t>
      </w:r>
      <w:r w:rsidRPr="00AB72D8">
        <w:rPr>
          <w:b/>
        </w:rPr>
        <w:t>"4":</w:t>
      </w:r>
    </w:p>
    <w:p w:rsidR="00AB72D8" w:rsidRDefault="00AB72D8" w:rsidP="00AB72D8">
      <w:r>
        <w:t xml:space="preserve">1. Знание всего изученного программного материала. </w:t>
      </w:r>
    </w:p>
    <w:p w:rsidR="00AB72D8" w:rsidRDefault="00AB72D8" w:rsidP="00AB72D8">
      <w:r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t>внутрипредметные</w:t>
      </w:r>
      <w:proofErr w:type="spellEnd"/>
      <w:r>
        <w:t xml:space="preserve"> связи, применять полученные знания на практике. </w:t>
      </w:r>
    </w:p>
    <w:p w:rsidR="00AB72D8" w:rsidRDefault="00AB72D8" w:rsidP="00AB72D8">
      <w:r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</w:p>
    <w:p w:rsidR="00AB72D8" w:rsidRDefault="00AB72D8" w:rsidP="00AB72D8">
      <w:r>
        <w:t xml:space="preserve">Отметка </w:t>
      </w:r>
      <w:r w:rsidRPr="00AB72D8">
        <w:rPr>
          <w:b/>
        </w:rPr>
        <w:t>"3"</w:t>
      </w:r>
      <w:r>
        <w:t xml:space="preserve"> (уровень представлений, сочетающихся с элементами научных понятий): </w:t>
      </w:r>
    </w:p>
    <w:p w:rsidR="00AB72D8" w:rsidRDefault="00AB72D8" w:rsidP="00AB72D8">
      <w:r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</w:r>
    </w:p>
    <w:p w:rsidR="00AB72D8" w:rsidRDefault="00AB72D8" w:rsidP="00AB72D8">
      <w:r>
        <w:t xml:space="preserve">2. Умение работать на уровне воспроизведения, затруднения при ответах на видоизменённые вопросы.                 </w:t>
      </w:r>
    </w:p>
    <w:p w:rsidR="00AB72D8" w:rsidRDefault="00AB72D8" w:rsidP="00AB72D8">
      <w:r>
        <w:t xml:space="preserve"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 </w:t>
      </w:r>
    </w:p>
    <w:p w:rsidR="00AB72D8" w:rsidRDefault="00AB72D8" w:rsidP="00AB72D8">
      <w:r>
        <w:t xml:space="preserve">Отметка </w:t>
      </w:r>
      <w:r w:rsidRPr="00AB72D8">
        <w:rPr>
          <w:b/>
        </w:rPr>
        <w:t>"2":</w:t>
      </w:r>
      <w:r>
        <w:t xml:space="preserve"> </w:t>
      </w:r>
    </w:p>
    <w:p w:rsidR="00AB72D8" w:rsidRDefault="00AB72D8" w:rsidP="00AB72D8">
      <w:r>
        <w:t xml:space="preserve">1. Знание и усвоение материала на уровне ниже минимальных требований программы, отдельные представления об изученном материале. </w:t>
      </w:r>
    </w:p>
    <w:p w:rsidR="00AB72D8" w:rsidRDefault="00AB72D8" w:rsidP="00AB72D8">
      <w:r>
        <w:t xml:space="preserve">2. Отсутствие умений работать на уровне воспроизведения, затруднения при ответах на стандартные вопросы. </w:t>
      </w:r>
    </w:p>
    <w:p w:rsidR="00AB72D8" w:rsidRDefault="00AB72D8" w:rsidP="00AB72D8">
      <w:r>
        <w:lastRenderedPageBreak/>
        <w:t xml:space="preserve"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 </w:t>
      </w:r>
    </w:p>
    <w:p w:rsidR="00AB72D8" w:rsidRPr="00AB72D8" w:rsidRDefault="00AB72D8" w:rsidP="00AB72D8">
      <w:pPr>
        <w:rPr>
          <w:b/>
        </w:rPr>
      </w:pPr>
      <w:r w:rsidRPr="00AB72D8">
        <w:rPr>
          <w:b/>
        </w:rPr>
        <w:t>Оценка выполнения практических (лабораторных) работ.</w:t>
      </w:r>
    </w:p>
    <w:p w:rsidR="00AB72D8" w:rsidRDefault="00AB72D8" w:rsidP="00AB72D8">
      <w:r>
        <w:t xml:space="preserve">Отметка"5" ставится, если ученик: </w:t>
      </w:r>
    </w:p>
    <w:p w:rsidR="00AB72D8" w:rsidRDefault="00AB72D8" w:rsidP="00AB72D8">
      <w:r>
        <w:t xml:space="preserve">1) правильно определил цель опыта; </w:t>
      </w:r>
    </w:p>
    <w:p w:rsidR="00AB72D8" w:rsidRDefault="00AB72D8" w:rsidP="00AB72D8">
      <w:r>
        <w:t xml:space="preserve">2) выполнил работу в полном объеме с соблюдением необходимой последовательности проведения опытов и измерений; </w:t>
      </w:r>
    </w:p>
    <w:p w:rsidR="00AB72D8" w:rsidRDefault="00AB72D8" w:rsidP="00AB72D8">
      <w:r>
        <w:t xml:space="preserve">3)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 </w:t>
      </w:r>
    </w:p>
    <w:p w:rsidR="00AB72D8" w:rsidRDefault="00AB72D8" w:rsidP="00AB72D8">
      <w:r>
        <w:t xml:space="preserve">4) научно грамотно, логично описал наблюдения и сформулировал выводы из опыта. </w:t>
      </w:r>
    </w:p>
    <w:p w:rsidR="00AB72D8" w:rsidRDefault="00AB72D8" w:rsidP="00AB72D8">
      <w:r>
        <w:t xml:space="preserve">В представленном отчете правильно и аккуратно выполнил все записи, таблицы, рисунки, графики, вычисления и сделал выводы; </w:t>
      </w:r>
    </w:p>
    <w:p w:rsidR="00AB72D8" w:rsidRDefault="00AB72D8" w:rsidP="00AB72D8">
      <w:r>
        <w:t xml:space="preserve">5) проявляет организационно-трудовые умения (поддерживает чистоту рабочего места и порядок на столе, экономно использует расходные материалы). </w:t>
      </w:r>
    </w:p>
    <w:p w:rsidR="00AB72D8" w:rsidRDefault="00AB72D8" w:rsidP="00AB72D8">
      <w:r>
        <w:t xml:space="preserve">6) эксперимент осуществляет по плану с учетом техники безопасности и правил работы с материалами и оборудованием. </w:t>
      </w:r>
    </w:p>
    <w:p w:rsidR="00AB72D8" w:rsidRDefault="00AB72D8" w:rsidP="00AB72D8">
      <w:r>
        <w:t xml:space="preserve">Отметка "4" ставится, если ученик выполнил требования к оценке "5", но: </w:t>
      </w:r>
    </w:p>
    <w:p w:rsidR="00AB72D8" w:rsidRDefault="00AB72D8" w:rsidP="00AB72D8">
      <w:r>
        <w:t xml:space="preserve">1. опыт проводил в условиях, не обеспечивающих достаточной точности измерений; </w:t>
      </w:r>
    </w:p>
    <w:p w:rsidR="00AB72D8" w:rsidRDefault="00AB72D8" w:rsidP="00AB72D8">
      <w:r>
        <w:t xml:space="preserve">2. или было допущено два-три недочета; </w:t>
      </w:r>
    </w:p>
    <w:p w:rsidR="00AB72D8" w:rsidRDefault="00AB72D8" w:rsidP="00AB72D8">
      <w:r>
        <w:t xml:space="preserve">3. или не более одной негрубой ошибки и одного недочета, </w:t>
      </w:r>
    </w:p>
    <w:p w:rsidR="00AB72D8" w:rsidRDefault="00AB72D8" w:rsidP="00AB72D8">
      <w:r>
        <w:t xml:space="preserve">4. или эксперимент проведен не полностью; </w:t>
      </w:r>
    </w:p>
    <w:p w:rsidR="00AB72D8" w:rsidRDefault="00AB72D8" w:rsidP="00AB72D8">
      <w:r>
        <w:t>5. или в описании наблюдений из опыта допустил неточности, выводы сделал неполные.</w:t>
      </w:r>
    </w:p>
    <w:p w:rsidR="00AB72D8" w:rsidRDefault="00AB72D8" w:rsidP="00AB72D8">
      <w:r>
        <w:t xml:space="preserve">Отметка "3" ставится, если ученик: </w:t>
      </w:r>
    </w:p>
    <w:p w:rsidR="00AB72D8" w:rsidRDefault="00AB72D8" w:rsidP="00AB72D8">
      <w:r>
        <w:t xml:space="preserve"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работы.                      </w:t>
      </w:r>
    </w:p>
    <w:p w:rsidR="00AB72D8" w:rsidRDefault="00AB72D8" w:rsidP="00AB72D8">
      <w:r>
        <w:t xml:space="preserve"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 </w:t>
      </w:r>
    </w:p>
    <w:p w:rsidR="00AB72D8" w:rsidRDefault="00AB72D8" w:rsidP="00AB72D8">
      <w:r>
        <w:t xml:space="preserve"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 </w:t>
      </w:r>
    </w:p>
    <w:p w:rsidR="00AB72D8" w:rsidRDefault="00AB72D8" w:rsidP="00AB72D8">
      <w:r>
        <w:t xml:space="preserve"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 </w:t>
      </w:r>
    </w:p>
    <w:p w:rsidR="00AB72D8" w:rsidRDefault="00AB72D8" w:rsidP="00AB72D8">
      <w:r>
        <w:t xml:space="preserve">Отметка "2" ставится, если ученик: </w:t>
      </w:r>
    </w:p>
    <w:p w:rsidR="00AB72D8" w:rsidRDefault="00AB72D8" w:rsidP="00AB72D8">
      <w:r>
        <w:t xml:space="preserve">1. не определил самостоятельно цель опыта; выполнил работу не полностью, не подготовил нужное </w:t>
      </w:r>
      <w:proofErr w:type="gramStart"/>
      <w:r>
        <w:t>оборудование</w:t>
      </w:r>
      <w:proofErr w:type="gramEnd"/>
      <w:r>
        <w:t xml:space="preserve"> и объем выполненной части работы не позволяет сделать правильных выводов; </w:t>
      </w:r>
    </w:p>
    <w:p w:rsidR="00AB72D8" w:rsidRDefault="00AB72D8" w:rsidP="00AB72D8">
      <w:r>
        <w:t xml:space="preserve">2. или опыты, измерения, вычисления, наблюдения производились неправильно; </w:t>
      </w:r>
    </w:p>
    <w:p w:rsidR="00AB72D8" w:rsidRDefault="00AB72D8" w:rsidP="00AB72D8">
      <w:r>
        <w:t>3. или в ходе работы и в отчете обнаружились в совокупности все недостатки, отмеченные в требованиях к оценке "3";</w:t>
      </w:r>
    </w:p>
    <w:p w:rsidR="00AB72D8" w:rsidRDefault="00AB72D8" w:rsidP="00AB72D8">
      <w:r>
        <w:t xml:space="preserve"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 </w:t>
      </w:r>
    </w:p>
    <w:p w:rsidR="00AB72D8" w:rsidRDefault="00AB72D8" w:rsidP="00AB72D8">
      <w:r>
        <w:t>Оценка самостоятельных письменных и контрольных работ.</w:t>
      </w:r>
    </w:p>
    <w:p w:rsidR="00AB72D8" w:rsidRDefault="00AB72D8" w:rsidP="00AB72D8">
      <w:r>
        <w:t xml:space="preserve">Отметка "5" ставится, если ученик: </w:t>
      </w:r>
    </w:p>
    <w:p w:rsidR="00AB72D8" w:rsidRDefault="00AB72D8" w:rsidP="00AB72D8">
      <w:r>
        <w:t xml:space="preserve">1. выполнил работу без ошибок и недочетов; </w:t>
      </w:r>
    </w:p>
    <w:p w:rsidR="00AB72D8" w:rsidRDefault="00AB72D8" w:rsidP="00AB72D8">
      <w:r>
        <w:lastRenderedPageBreak/>
        <w:t xml:space="preserve">2) допустил не более одного недочета. </w:t>
      </w:r>
    </w:p>
    <w:p w:rsidR="00AB72D8" w:rsidRDefault="00AB72D8" w:rsidP="00AB72D8">
      <w:r>
        <w:t xml:space="preserve">Отметка "4" ставится, если ученик выполнил работу полностью, но допустил в ней: </w:t>
      </w:r>
    </w:p>
    <w:p w:rsidR="00AB72D8" w:rsidRDefault="00AB72D8" w:rsidP="00AB72D8">
      <w:r>
        <w:t xml:space="preserve">1. не более одной негрубой ошибки и одного недочета; </w:t>
      </w:r>
    </w:p>
    <w:p w:rsidR="00AB72D8" w:rsidRDefault="00AB72D8" w:rsidP="00AB72D8">
      <w:r>
        <w:t xml:space="preserve">2. или не более двух недочетов. </w:t>
      </w:r>
    </w:p>
    <w:p w:rsidR="00AB72D8" w:rsidRDefault="00AB72D8" w:rsidP="00AB72D8">
      <w:r>
        <w:t xml:space="preserve">Отметка "3" ставится, если ученик правильно выполнил не менее 2/3 работы или допустил: </w:t>
      </w:r>
    </w:p>
    <w:p w:rsidR="00AB72D8" w:rsidRDefault="00AB72D8" w:rsidP="00AB72D8">
      <w:r>
        <w:t xml:space="preserve">1. не более двух грубых ошибок; </w:t>
      </w:r>
    </w:p>
    <w:p w:rsidR="00AB72D8" w:rsidRDefault="00AB72D8" w:rsidP="00AB72D8">
      <w:r>
        <w:t xml:space="preserve">2. или не более одной грубой и одной негрубой ошибки и одного недочета; </w:t>
      </w:r>
    </w:p>
    <w:p w:rsidR="00AB72D8" w:rsidRDefault="00AB72D8" w:rsidP="00AB72D8">
      <w:r>
        <w:t xml:space="preserve">3. или не более двух-трех негрубых ошибок; </w:t>
      </w:r>
    </w:p>
    <w:p w:rsidR="00AB72D8" w:rsidRDefault="00AB72D8" w:rsidP="00AB72D8">
      <w:r>
        <w:t xml:space="preserve">4. или одной негрубой ошибки и трех недочетов; </w:t>
      </w:r>
    </w:p>
    <w:p w:rsidR="00AB72D8" w:rsidRDefault="00AB72D8" w:rsidP="00AB72D8">
      <w:r>
        <w:t xml:space="preserve">5. или при отсутствии ошибок, но при наличии четырех-пяти недочетов. </w:t>
      </w:r>
    </w:p>
    <w:p w:rsidR="00AB72D8" w:rsidRDefault="00AB72D8" w:rsidP="00AB72D8">
      <w:r>
        <w:t xml:space="preserve">Отметка "2" ставится, если ученик: </w:t>
      </w:r>
    </w:p>
    <w:p w:rsidR="00AB72D8" w:rsidRDefault="00AB72D8" w:rsidP="00AB72D8">
      <w:r>
        <w:t xml:space="preserve">1. допустил число ошибок и недочетов превосходящее норму, при которой может быть выставлена оценка "3"; </w:t>
      </w:r>
    </w:p>
    <w:p w:rsidR="002D4B8B" w:rsidRDefault="00AB72D8" w:rsidP="00AB72D8">
      <w:r>
        <w:t>2. или если правильно выполнил менее половины работы.</w:t>
      </w:r>
    </w:p>
    <w:p w:rsidR="00956DE3" w:rsidRDefault="00956DE3"/>
    <w:p w:rsidR="00C32AF2" w:rsidRPr="004C0D77" w:rsidRDefault="00C32AF2" w:rsidP="00AB72D8">
      <w:pPr>
        <w:pStyle w:val="a6"/>
        <w:jc w:val="both"/>
        <w:rPr>
          <w:sz w:val="22"/>
          <w:szCs w:val="22"/>
        </w:rPr>
      </w:pPr>
      <w:r w:rsidRPr="00D05EF0">
        <w:t xml:space="preserve">                                </w:t>
      </w:r>
    </w:p>
    <w:p w:rsidR="00C32AF2" w:rsidRPr="004C0D77" w:rsidRDefault="00C32AF2" w:rsidP="004C0D77">
      <w:pPr>
        <w:jc w:val="both"/>
        <w:rPr>
          <w:sz w:val="22"/>
          <w:szCs w:val="22"/>
        </w:rPr>
      </w:pPr>
    </w:p>
    <w:sectPr w:rsidR="00C32AF2" w:rsidRPr="004C0D77" w:rsidSect="00AB72D8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BE5" w:rsidRDefault="004E0BE5" w:rsidP="00AB72D8">
      <w:r>
        <w:separator/>
      </w:r>
    </w:p>
  </w:endnote>
  <w:endnote w:type="continuationSeparator" w:id="0">
    <w:p w:rsidR="004E0BE5" w:rsidRDefault="004E0BE5" w:rsidP="00AB7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Baskerville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enSymbol">
    <w:altName w:val="Arial Unicode MS"/>
    <w:charset w:val="8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GothicDemi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FranklinGothicMedium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7451247"/>
      <w:docPartObj>
        <w:docPartGallery w:val="Page Numbers (Bottom of Page)"/>
        <w:docPartUnique/>
      </w:docPartObj>
    </w:sdtPr>
    <w:sdtEndPr/>
    <w:sdtContent>
      <w:p w:rsidR="00AB72D8" w:rsidRDefault="000F413B">
        <w:pPr>
          <w:pStyle w:val="ab"/>
          <w:jc w:val="center"/>
        </w:pPr>
        <w:r>
          <w:fldChar w:fldCharType="begin"/>
        </w:r>
        <w:r w:rsidR="00AB72D8">
          <w:instrText>PAGE   \* MERGEFORMAT</w:instrText>
        </w:r>
        <w:r>
          <w:fldChar w:fldCharType="separate"/>
        </w:r>
        <w:r w:rsidR="00192ED6">
          <w:rPr>
            <w:noProof/>
          </w:rPr>
          <w:t>2</w:t>
        </w:r>
        <w:r>
          <w:fldChar w:fldCharType="end"/>
        </w:r>
      </w:p>
    </w:sdtContent>
  </w:sdt>
  <w:p w:rsidR="00AB72D8" w:rsidRDefault="00AB72D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BE5" w:rsidRDefault="004E0BE5" w:rsidP="00AB72D8">
      <w:r>
        <w:separator/>
      </w:r>
    </w:p>
  </w:footnote>
  <w:footnote w:type="continuationSeparator" w:id="0">
    <w:p w:rsidR="004E0BE5" w:rsidRDefault="004E0BE5" w:rsidP="00AB72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38A2"/>
    <w:multiLevelType w:val="hybridMultilevel"/>
    <w:tmpl w:val="BD9A41B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DA230B5"/>
    <w:multiLevelType w:val="hybridMultilevel"/>
    <w:tmpl w:val="BB124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978B9"/>
    <w:multiLevelType w:val="hybridMultilevel"/>
    <w:tmpl w:val="249CF5C0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177D52B8"/>
    <w:multiLevelType w:val="hybridMultilevel"/>
    <w:tmpl w:val="7C9CE9BE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6" w:hanging="360"/>
      </w:pPr>
    </w:lvl>
    <w:lvl w:ilvl="2" w:tplc="0419001B" w:tentative="1">
      <w:start w:val="1"/>
      <w:numFmt w:val="lowerRoman"/>
      <w:lvlText w:val="%3."/>
      <w:lvlJc w:val="right"/>
      <w:pPr>
        <w:ind w:left="3786" w:hanging="180"/>
      </w:pPr>
    </w:lvl>
    <w:lvl w:ilvl="3" w:tplc="0419000F" w:tentative="1">
      <w:start w:val="1"/>
      <w:numFmt w:val="decimal"/>
      <w:lvlText w:val="%4."/>
      <w:lvlJc w:val="left"/>
      <w:pPr>
        <w:ind w:left="4506" w:hanging="360"/>
      </w:pPr>
    </w:lvl>
    <w:lvl w:ilvl="4" w:tplc="04190019" w:tentative="1">
      <w:start w:val="1"/>
      <w:numFmt w:val="lowerLetter"/>
      <w:lvlText w:val="%5."/>
      <w:lvlJc w:val="left"/>
      <w:pPr>
        <w:ind w:left="5226" w:hanging="360"/>
      </w:pPr>
    </w:lvl>
    <w:lvl w:ilvl="5" w:tplc="0419001B" w:tentative="1">
      <w:start w:val="1"/>
      <w:numFmt w:val="lowerRoman"/>
      <w:lvlText w:val="%6."/>
      <w:lvlJc w:val="right"/>
      <w:pPr>
        <w:ind w:left="5946" w:hanging="180"/>
      </w:pPr>
    </w:lvl>
    <w:lvl w:ilvl="6" w:tplc="0419000F" w:tentative="1">
      <w:start w:val="1"/>
      <w:numFmt w:val="decimal"/>
      <w:lvlText w:val="%7."/>
      <w:lvlJc w:val="left"/>
      <w:pPr>
        <w:ind w:left="6666" w:hanging="360"/>
      </w:pPr>
    </w:lvl>
    <w:lvl w:ilvl="7" w:tplc="04190019" w:tentative="1">
      <w:start w:val="1"/>
      <w:numFmt w:val="lowerLetter"/>
      <w:lvlText w:val="%8."/>
      <w:lvlJc w:val="left"/>
      <w:pPr>
        <w:ind w:left="7386" w:hanging="360"/>
      </w:pPr>
    </w:lvl>
    <w:lvl w:ilvl="8" w:tplc="0419001B" w:tentative="1">
      <w:start w:val="1"/>
      <w:numFmt w:val="lowerRoman"/>
      <w:lvlText w:val="%9."/>
      <w:lvlJc w:val="right"/>
      <w:pPr>
        <w:ind w:left="8106" w:hanging="180"/>
      </w:pPr>
    </w:lvl>
  </w:abstractNum>
  <w:abstractNum w:abstractNumId="4">
    <w:nsid w:val="2042426F"/>
    <w:multiLevelType w:val="hybridMultilevel"/>
    <w:tmpl w:val="DFD0CFE6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28B1577C"/>
    <w:multiLevelType w:val="hybridMultilevel"/>
    <w:tmpl w:val="E56CE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C67C00"/>
    <w:multiLevelType w:val="hybridMultilevel"/>
    <w:tmpl w:val="6638D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935BF"/>
    <w:multiLevelType w:val="hybridMultilevel"/>
    <w:tmpl w:val="2DFEF10C"/>
    <w:lvl w:ilvl="0" w:tplc="ACD2A4D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367C6"/>
    <w:multiLevelType w:val="hybridMultilevel"/>
    <w:tmpl w:val="78DC13DE"/>
    <w:lvl w:ilvl="0" w:tplc="785A9A5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EC45AC"/>
    <w:multiLevelType w:val="hybridMultilevel"/>
    <w:tmpl w:val="11D80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524FD8"/>
    <w:multiLevelType w:val="hybridMultilevel"/>
    <w:tmpl w:val="F9B684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8268C"/>
    <w:multiLevelType w:val="hybridMultilevel"/>
    <w:tmpl w:val="DAC67434"/>
    <w:lvl w:ilvl="0" w:tplc="FEEE93D4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1AF2AC9"/>
    <w:multiLevelType w:val="hybridMultilevel"/>
    <w:tmpl w:val="23B8BAD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51E46E9D"/>
    <w:multiLevelType w:val="hybridMultilevel"/>
    <w:tmpl w:val="7D048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4F571A"/>
    <w:multiLevelType w:val="hybridMultilevel"/>
    <w:tmpl w:val="3ABA648E"/>
    <w:lvl w:ilvl="0" w:tplc="10281B42">
      <w:start w:val="1"/>
      <w:numFmt w:val="decimal"/>
      <w:lvlText w:val="%1."/>
      <w:lvlJc w:val="left"/>
      <w:pPr>
        <w:ind w:left="1080" w:hanging="360"/>
      </w:pPr>
      <w:rPr>
        <w:rFonts w:eastAsia="NewBaskervilleC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7173673"/>
    <w:multiLevelType w:val="hybridMultilevel"/>
    <w:tmpl w:val="17A2D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822DB9"/>
    <w:multiLevelType w:val="hybridMultilevel"/>
    <w:tmpl w:val="BAA26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717E10"/>
    <w:multiLevelType w:val="hybridMultilevel"/>
    <w:tmpl w:val="0CD6D8C8"/>
    <w:lvl w:ilvl="0" w:tplc="1548C08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D667D9D"/>
    <w:multiLevelType w:val="hybridMultilevel"/>
    <w:tmpl w:val="A6F483B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7F3F74EC"/>
    <w:multiLevelType w:val="hybridMultilevel"/>
    <w:tmpl w:val="A7A4E59E"/>
    <w:lvl w:ilvl="0" w:tplc="36E42CB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5"/>
  </w:num>
  <w:num w:numId="5">
    <w:abstractNumId w:val="17"/>
  </w:num>
  <w:num w:numId="6">
    <w:abstractNumId w:val="15"/>
  </w:num>
  <w:num w:numId="7">
    <w:abstractNumId w:val="16"/>
  </w:num>
  <w:num w:numId="8">
    <w:abstractNumId w:val="1"/>
  </w:num>
  <w:num w:numId="9">
    <w:abstractNumId w:val="18"/>
  </w:num>
  <w:num w:numId="10">
    <w:abstractNumId w:val="14"/>
  </w:num>
  <w:num w:numId="11">
    <w:abstractNumId w:val="13"/>
  </w:num>
  <w:num w:numId="12">
    <w:abstractNumId w:val="0"/>
  </w:num>
  <w:num w:numId="13">
    <w:abstractNumId w:val="4"/>
  </w:num>
  <w:num w:numId="14">
    <w:abstractNumId w:val="10"/>
  </w:num>
  <w:num w:numId="15">
    <w:abstractNumId w:val="2"/>
  </w:num>
  <w:num w:numId="16">
    <w:abstractNumId w:val="3"/>
  </w:num>
  <w:num w:numId="17">
    <w:abstractNumId w:val="8"/>
  </w:num>
  <w:num w:numId="18">
    <w:abstractNumId w:val="19"/>
  </w:num>
  <w:num w:numId="19">
    <w:abstractNumId w:val="11"/>
  </w:num>
  <w:num w:numId="2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0C5"/>
    <w:rsid w:val="0000542D"/>
    <w:rsid w:val="000323B7"/>
    <w:rsid w:val="00056756"/>
    <w:rsid w:val="000A6048"/>
    <w:rsid w:val="000C1E58"/>
    <w:rsid w:val="000D151A"/>
    <w:rsid w:val="000F413B"/>
    <w:rsid w:val="00130303"/>
    <w:rsid w:val="00134252"/>
    <w:rsid w:val="00142AFC"/>
    <w:rsid w:val="001477C1"/>
    <w:rsid w:val="001822BD"/>
    <w:rsid w:val="0019029A"/>
    <w:rsid w:val="00192ED6"/>
    <w:rsid w:val="001C0168"/>
    <w:rsid w:val="001F5BCC"/>
    <w:rsid w:val="001F5DF7"/>
    <w:rsid w:val="002271F9"/>
    <w:rsid w:val="002274AC"/>
    <w:rsid w:val="00230FFF"/>
    <w:rsid w:val="00231A50"/>
    <w:rsid w:val="00284D5A"/>
    <w:rsid w:val="002A5E95"/>
    <w:rsid w:val="002A7B49"/>
    <w:rsid w:val="002B697D"/>
    <w:rsid w:val="002D4B8B"/>
    <w:rsid w:val="0030304C"/>
    <w:rsid w:val="0031159E"/>
    <w:rsid w:val="00317DB1"/>
    <w:rsid w:val="00340AE5"/>
    <w:rsid w:val="00341351"/>
    <w:rsid w:val="003567EA"/>
    <w:rsid w:val="00380100"/>
    <w:rsid w:val="003B1596"/>
    <w:rsid w:val="003C6918"/>
    <w:rsid w:val="003C7359"/>
    <w:rsid w:val="003E1699"/>
    <w:rsid w:val="00413534"/>
    <w:rsid w:val="00426B92"/>
    <w:rsid w:val="00443560"/>
    <w:rsid w:val="0044559B"/>
    <w:rsid w:val="00462E36"/>
    <w:rsid w:val="004733BD"/>
    <w:rsid w:val="004B186E"/>
    <w:rsid w:val="004C0D77"/>
    <w:rsid w:val="004D66BC"/>
    <w:rsid w:val="004E0BE5"/>
    <w:rsid w:val="004F1E6E"/>
    <w:rsid w:val="005417B2"/>
    <w:rsid w:val="00565B71"/>
    <w:rsid w:val="005718AB"/>
    <w:rsid w:val="00576818"/>
    <w:rsid w:val="005A20A2"/>
    <w:rsid w:val="0060772E"/>
    <w:rsid w:val="00623FD9"/>
    <w:rsid w:val="00633EC1"/>
    <w:rsid w:val="00641933"/>
    <w:rsid w:val="00641D72"/>
    <w:rsid w:val="006710C5"/>
    <w:rsid w:val="00675236"/>
    <w:rsid w:val="0069105B"/>
    <w:rsid w:val="006D1315"/>
    <w:rsid w:val="006D3102"/>
    <w:rsid w:val="006F56DA"/>
    <w:rsid w:val="007126CE"/>
    <w:rsid w:val="00747119"/>
    <w:rsid w:val="00795293"/>
    <w:rsid w:val="007A76C8"/>
    <w:rsid w:val="007B7DA5"/>
    <w:rsid w:val="007C05E6"/>
    <w:rsid w:val="007C72A3"/>
    <w:rsid w:val="007D1B38"/>
    <w:rsid w:val="00820FE2"/>
    <w:rsid w:val="00865D1D"/>
    <w:rsid w:val="008670D2"/>
    <w:rsid w:val="00867C46"/>
    <w:rsid w:val="00873971"/>
    <w:rsid w:val="008E7B9A"/>
    <w:rsid w:val="008F18D1"/>
    <w:rsid w:val="008F748E"/>
    <w:rsid w:val="00951BF7"/>
    <w:rsid w:val="009529FA"/>
    <w:rsid w:val="00956DE3"/>
    <w:rsid w:val="009A79F5"/>
    <w:rsid w:val="009B3448"/>
    <w:rsid w:val="00A22148"/>
    <w:rsid w:val="00A61D8F"/>
    <w:rsid w:val="00A844AA"/>
    <w:rsid w:val="00A90F81"/>
    <w:rsid w:val="00A942FD"/>
    <w:rsid w:val="00AA01B2"/>
    <w:rsid w:val="00AB7013"/>
    <w:rsid w:val="00AB72D8"/>
    <w:rsid w:val="00AC357C"/>
    <w:rsid w:val="00AC6271"/>
    <w:rsid w:val="00AF3E83"/>
    <w:rsid w:val="00AF63FD"/>
    <w:rsid w:val="00B12C71"/>
    <w:rsid w:val="00B24334"/>
    <w:rsid w:val="00B2692A"/>
    <w:rsid w:val="00B43EBE"/>
    <w:rsid w:val="00B82451"/>
    <w:rsid w:val="00B82A22"/>
    <w:rsid w:val="00B833F4"/>
    <w:rsid w:val="00B907D3"/>
    <w:rsid w:val="00BD4A30"/>
    <w:rsid w:val="00BF2D1E"/>
    <w:rsid w:val="00C32AF2"/>
    <w:rsid w:val="00C348FE"/>
    <w:rsid w:val="00C5608F"/>
    <w:rsid w:val="00D20817"/>
    <w:rsid w:val="00D24DC6"/>
    <w:rsid w:val="00D32EAD"/>
    <w:rsid w:val="00D528A2"/>
    <w:rsid w:val="00D9495E"/>
    <w:rsid w:val="00DD090B"/>
    <w:rsid w:val="00DE456B"/>
    <w:rsid w:val="00DF391C"/>
    <w:rsid w:val="00DF3B01"/>
    <w:rsid w:val="00DF518F"/>
    <w:rsid w:val="00E218ED"/>
    <w:rsid w:val="00E31467"/>
    <w:rsid w:val="00EB28D7"/>
    <w:rsid w:val="00EB78B0"/>
    <w:rsid w:val="00EC61AC"/>
    <w:rsid w:val="00ED1E15"/>
    <w:rsid w:val="00EE1B86"/>
    <w:rsid w:val="00EE5356"/>
    <w:rsid w:val="00EE56DD"/>
    <w:rsid w:val="00F511BD"/>
    <w:rsid w:val="00F52F23"/>
    <w:rsid w:val="00F65AF6"/>
    <w:rsid w:val="00F71E4A"/>
    <w:rsid w:val="00F72897"/>
    <w:rsid w:val="00FB28D1"/>
    <w:rsid w:val="00FB66B8"/>
    <w:rsid w:val="00FD36D0"/>
    <w:rsid w:val="00FE0842"/>
    <w:rsid w:val="00FE4F30"/>
    <w:rsid w:val="00FF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6710C5"/>
    <w:pPr>
      <w:spacing w:before="100" w:beforeAutospacing="1" w:after="100" w:afterAutospacing="1"/>
    </w:pPr>
  </w:style>
  <w:style w:type="character" w:customStyle="1" w:styleId="c0c6">
    <w:name w:val="c0 c6"/>
    <w:basedOn w:val="a0"/>
    <w:rsid w:val="006710C5"/>
  </w:style>
  <w:style w:type="paragraph" w:customStyle="1" w:styleId="c0c8">
    <w:name w:val="c0 c8"/>
    <w:basedOn w:val="a"/>
    <w:rsid w:val="006710C5"/>
    <w:pPr>
      <w:spacing w:before="100" w:beforeAutospacing="1" w:after="100" w:afterAutospacing="1"/>
    </w:pPr>
  </w:style>
  <w:style w:type="character" w:customStyle="1" w:styleId="c2">
    <w:name w:val="c2"/>
    <w:basedOn w:val="a0"/>
    <w:rsid w:val="006710C5"/>
  </w:style>
  <w:style w:type="paragraph" w:styleId="a3">
    <w:name w:val="No Spacing"/>
    <w:link w:val="a4"/>
    <w:uiPriority w:val="1"/>
    <w:qFormat/>
    <w:rsid w:val="00671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6710C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E7B9A"/>
    <w:pPr>
      <w:ind w:left="720"/>
      <w:contextualSpacing/>
    </w:pPr>
  </w:style>
  <w:style w:type="character" w:customStyle="1" w:styleId="a7">
    <w:name w:val="Маркеры списка"/>
    <w:rsid w:val="00B833F4"/>
    <w:rPr>
      <w:rFonts w:ascii="OpenSymbol" w:eastAsia="OpenSymbol" w:hAnsi="OpenSymbol" w:cs="OpenSymbol"/>
    </w:rPr>
  </w:style>
  <w:style w:type="character" w:customStyle="1" w:styleId="WW8Num2z1">
    <w:name w:val="WW8Num2z1"/>
    <w:rsid w:val="00AF3E83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DF518F"/>
  </w:style>
  <w:style w:type="paragraph" w:customStyle="1" w:styleId="Default">
    <w:name w:val="Default"/>
    <w:rsid w:val="00C32AF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675236"/>
    <w:pPr>
      <w:spacing w:before="100" w:beforeAutospacing="1" w:after="100" w:afterAutospacing="1"/>
    </w:pPr>
  </w:style>
  <w:style w:type="character" w:customStyle="1" w:styleId="a4">
    <w:name w:val="Без интервала Знак"/>
    <w:link w:val="a3"/>
    <w:uiPriority w:val="1"/>
    <w:locked/>
    <w:rsid w:val="006752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AB72D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B72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B72D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B72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92ED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92E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6710C5"/>
    <w:pPr>
      <w:spacing w:before="100" w:beforeAutospacing="1" w:after="100" w:afterAutospacing="1"/>
    </w:pPr>
  </w:style>
  <w:style w:type="character" w:customStyle="1" w:styleId="c0c6">
    <w:name w:val="c0 c6"/>
    <w:basedOn w:val="a0"/>
    <w:rsid w:val="006710C5"/>
  </w:style>
  <w:style w:type="paragraph" w:customStyle="1" w:styleId="c0c8">
    <w:name w:val="c0 c8"/>
    <w:basedOn w:val="a"/>
    <w:rsid w:val="006710C5"/>
    <w:pPr>
      <w:spacing w:before="100" w:beforeAutospacing="1" w:after="100" w:afterAutospacing="1"/>
    </w:pPr>
  </w:style>
  <w:style w:type="character" w:customStyle="1" w:styleId="c2">
    <w:name w:val="c2"/>
    <w:basedOn w:val="a0"/>
    <w:rsid w:val="006710C5"/>
  </w:style>
  <w:style w:type="paragraph" w:styleId="a3">
    <w:name w:val="No Spacing"/>
    <w:link w:val="a4"/>
    <w:uiPriority w:val="1"/>
    <w:qFormat/>
    <w:rsid w:val="00671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6710C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E7B9A"/>
    <w:pPr>
      <w:ind w:left="720"/>
      <w:contextualSpacing/>
    </w:pPr>
  </w:style>
  <w:style w:type="character" w:customStyle="1" w:styleId="a7">
    <w:name w:val="Маркеры списка"/>
    <w:rsid w:val="00B833F4"/>
    <w:rPr>
      <w:rFonts w:ascii="OpenSymbol" w:eastAsia="OpenSymbol" w:hAnsi="OpenSymbol" w:cs="OpenSymbol"/>
    </w:rPr>
  </w:style>
  <w:style w:type="character" w:customStyle="1" w:styleId="WW8Num2z1">
    <w:name w:val="WW8Num2z1"/>
    <w:rsid w:val="00AF3E83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DF518F"/>
  </w:style>
  <w:style w:type="paragraph" w:customStyle="1" w:styleId="Default">
    <w:name w:val="Default"/>
    <w:rsid w:val="00C32AF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675236"/>
    <w:pPr>
      <w:spacing w:before="100" w:beforeAutospacing="1" w:after="100" w:afterAutospacing="1"/>
    </w:pPr>
  </w:style>
  <w:style w:type="character" w:customStyle="1" w:styleId="a4">
    <w:name w:val="Без интервала Знак"/>
    <w:link w:val="a3"/>
    <w:uiPriority w:val="1"/>
    <w:locked/>
    <w:rsid w:val="006752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AB72D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B72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B72D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B72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92ED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92E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8E9225-4FDE-4FE5-A41A-F5A7F1EC4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6558</Words>
  <Characters>37383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Admin</cp:lastModifiedBy>
  <cp:revision>2</cp:revision>
  <cp:lastPrinted>2021-05-17T17:27:00Z</cp:lastPrinted>
  <dcterms:created xsi:type="dcterms:W3CDTF">2021-05-21T01:12:00Z</dcterms:created>
  <dcterms:modified xsi:type="dcterms:W3CDTF">2021-05-21T01:12:00Z</dcterms:modified>
</cp:coreProperties>
</file>